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CE" w:rsidRDefault="00AF5D94">
      <w:pPr>
        <w:rPr>
          <w:u w:val="single"/>
        </w:rPr>
      </w:pPr>
      <w:bookmarkStart w:id="0" w:name="_GoBack"/>
      <w:bookmarkEnd w:id="0"/>
      <w:r>
        <w:rPr>
          <w:u w:val="single"/>
        </w:rPr>
        <w:t>QUALITY OF TEACHING, LEARNING AND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gridCol w:w="7320"/>
      </w:tblGrid>
      <w:tr w:rsidR="00D02FED" w:rsidTr="00C15681">
        <w:trPr>
          <w:trHeight w:val="2220"/>
        </w:trPr>
        <w:tc>
          <w:tcPr>
            <w:tcW w:w="6645" w:type="dxa"/>
          </w:tcPr>
          <w:p w:rsidR="00D02FED" w:rsidRPr="00CA6982" w:rsidRDefault="00D02FED" w:rsidP="00D02FED">
            <w:pPr>
              <w:pStyle w:val="ListParagraph"/>
              <w:numPr>
                <w:ilvl w:val="0"/>
                <w:numId w:val="1"/>
              </w:numPr>
              <w:rPr>
                <w:b/>
              </w:rPr>
            </w:pPr>
            <w:r>
              <w:rPr>
                <w:b/>
              </w:rPr>
              <w:t>Expected outcome:</w:t>
            </w:r>
            <w:r>
              <w:t xml:space="preserve">  The quality of teaching improves to at l</w:t>
            </w:r>
            <w:r w:rsidR="0008202B">
              <w:t>e</w:t>
            </w:r>
            <w:r>
              <w:t>ast consistently good.  Teachers use their subject knowledge to plan learning that engages students’ interest, challenges their thinking</w:t>
            </w:r>
            <w:r w:rsidR="000E602C">
              <w:t xml:space="preserve"> and consolidates</w:t>
            </w:r>
            <w:r w:rsidR="006C7568">
              <w:t xml:space="preserve"> and deepens their knowledge, understanding and skills.  Teachers identify and support effectively students who are at risk of falling behind and intervene quickly to improve their learning.</w:t>
            </w:r>
          </w:p>
          <w:p w:rsidR="00CA6982" w:rsidRPr="00CA6982" w:rsidRDefault="00CA6982" w:rsidP="00CA6982">
            <w:pPr>
              <w:pStyle w:val="ListParagraph"/>
            </w:pPr>
            <w:r w:rsidRPr="00CA6982">
              <w:t>(Ofsted report ref</w:t>
            </w:r>
            <w:r>
              <w:t>: 1.1)</w:t>
            </w:r>
          </w:p>
        </w:tc>
        <w:tc>
          <w:tcPr>
            <w:tcW w:w="7320" w:type="dxa"/>
          </w:tcPr>
          <w:p w:rsidR="00D02FED" w:rsidRDefault="000E260B" w:rsidP="000E260B">
            <w:pPr>
              <w:pStyle w:val="ListParagraph"/>
              <w:numPr>
                <w:ilvl w:val="0"/>
                <w:numId w:val="1"/>
              </w:numPr>
            </w:pPr>
            <w:r>
              <w:rPr>
                <w:b/>
              </w:rPr>
              <w:t xml:space="preserve">Expected outcome:  </w:t>
            </w:r>
            <w:r w:rsidRPr="000E260B">
              <w:t>Teachers have high expectations</w:t>
            </w:r>
            <w:r>
              <w:t xml:space="preserve"> of students’ conduct in lessons.  Students focus on their learning because lessons are planned with pace and build on their strengths.  Clear tasks are set and skilful questioning is used to probe students’ responses, reshape tasks and explanations and tackle misconceptions.  As a consequence, students master new concepts and make good progress.</w:t>
            </w:r>
          </w:p>
          <w:p w:rsidR="000E260B" w:rsidRPr="000E260B" w:rsidRDefault="000E260B" w:rsidP="000E260B">
            <w:pPr>
              <w:pStyle w:val="ListParagraph"/>
            </w:pPr>
            <w:r w:rsidRPr="000E260B">
              <w:t>(O</w:t>
            </w:r>
            <w:r>
              <w:t>fsted report ref: 1.2, 1.3, 1.5)</w:t>
            </w:r>
          </w:p>
        </w:tc>
      </w:tr>
      <w:tr w:rsidR="00C15681" w:rsidTr="00D02FED">
        <w:trPr>
          <w:trHeight w:val="480"/>
        </w:trPr>
        <w:tc>
          <w:tcPr>
            <w:tcW w:w="6645" w:type="dxa"/>
          </w:tcPr>
          <w:p w:rsidR="00C15681" w:rsidRPr="002F074A" w:rsidRDefault="008D4D64" w:rsidP="00D02FED">
            <w:pPr>
              <w:pStyle w:val="ListParagraph"/>
              <w:numPr>
                <w:ilvl w:val="0"/>
                <w:numId w:val="1"/>
              </w:numPr>
              <w:rPr>
                <w:b/>
              </w:rPr>
            </w:pPr>
            <w:r>
              <w:rPr>
                <w:b/>
              </w:rPr>
              <w:t xml:space="preserve">Expected outcome:  </w:t>
            </w:r>
            <w:r>
              <w:t>Students make good progress because teachers give students feedback, in line with the academy’s assessment policy.</w:t>
            </w:r>
            <w:r w:rsidR="002F074A">
              <w:t xml:space="preserve">  Feedback gives students personal strategies to consolidate their learning and to prepare them for the work ahead.  Students respond to feedback and know what they need to do to make progress.</w:t>
            </w:r>
          </w:p>
          <w:p w:rsidR="002F074A" w:rsidRDefault="002F074A" w:rsidP="002F074A">
            <w:pPr>
              <w:pStyle w:val="ListParagraph"/>
            </w:pPr>
            <w:r w:rsidRPr="002F074A">
              <w:t>Homework</w:t>
            </w:r>
            <w:r>
              <w:t xml:space="preserve"> is set, in line with academy policy.  It consolidates learning and prepares them well for the work ahead.</w:t>
            </w:r>
          </w:p>
          <w:p w:rsidR="002F074A" w:rsidRPr="002F074A" w:rsidRDefault="002F074A" w:rsidP="002F074A">
            <w:pPr>
              <w:pStyle w:val="ListParagraph"/>
            </w:pPr>
            <w:r>
              <w:t>(Ofsted report ref: 1.4)</w:t>
            </w:r>
          </w:p>
        </w:tc>
        <w:tc>
          <w:tcPr>
            <w:tcW w:w="7320" w:type="dxa"/>
          </w:tcPr>
          <w:p w:rsidR="00C15681" w:rsidRDefault="004E51E8" w:rsidP="000E260B">
            <w:pPr>
              <w:pStyle w:val="ListParagraph"/>
              <w:numPr>
                <w:ilvl w:val="0"/>
                <w:numId w:val="1"/>
              </w:numPr>
            </w:pPr>
            <w:r>
              <w:rPr>
                <w:b/>
              </w:rPr>
              <w:t xml:space="preserve">Expected outcome: </w:t>
            </w:r>
            <w:r w:rsidR="005649E3" w:rsidRPr="005649E3">
              <w:t>All lessons give students opportunities</w:t>
            </w:r>
            <w:r w:rsidR="005649E3">
              <w:t xml:space="preserve"> to develop their oracy, reading and extended writing and their mathematical skills.  More than the National Average of students are employment-ready, with the relevant qualifications to progress on to further </w:t>
            </w:r>
            <w:r w:rsidR="007920B2">
              <w:t xml:space="preserve">education, apprenticeships and </w:t>
            </w:r>
            <w:r w:rsidR="005649E3">
              <w:t>training.</w:t>
            </w:r>
          </w:p>
          <w:p w:rsidR="005649E3" w:rsidRPr="005649E3" w:rsidRDefault="005649E3" w:rsidP="005649E3">
            <w:pPr>
              <w:pStyle w:val="ListParagraph"/>
            </w:pPr>
            <w:r>
              <w:t>(Ofsted report ref: 1.6, 3.11)</w:t>
            </w:r>
          </w:p>
        </w:tc>
      </w:tr>
    </w:tbl>
    <w:tbl>
      <w:tblPr>
        <w:tblStyle w:val="TableGrid"/>
        <w:tblpPr w:leftFromText="180" w:rightFromText="180" w:vertAnchor="text" w:horzAnchor="margin" w:tblpY="181"/>
        <w:tblW w:w="0" w:type="auto"/>
        <w:tblLook w:val="04A0" w:firstRow="1" w:lastRow="0" w:firstColumn="1" w:lastColumn="0" w:noHBand="0" w:noVBand="1"/>
      </w:tblPr>
      <w:tblGrid>
        <w:gridCol w:w="2789"/>
        <w:gridCol w:w="2789"/>
        <w:gridCol w:w="2790"/>
        <w:gridCol w:w="2790"/>
        <w:gridCol w:w="2790"/>
      </w:tblGrid>
      <w:tr w:rsidR="0085418C" w:rsidRPr="00FA50FB" w:rsidTr="0085418C">
        <w:tc>
          <w:tcPr>
            <w:tcW w:w="2789" w:type="dxa"/>
          </w:tcPr>
          <w:p w:rsidR="0085418C" w:rsidRPr="00FA50FB" w:rsidRDefault="0085418C" w:rsidP="0085418C">
            <w:pPr>
              <w:rPr>
                <w:rFonts w:ascii="Calibri" w:eastAsia="Calibri" w:hAnsi="Calibri" w:cs="Times New Roman"/>
              </w:rPr>
            </w:pPr>
          </w:p>
        </w:tc>
        <w:tc>
          <w:tcPr>
            <w:tcW w:w="2789"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2015/16</w:t>
            </w:r>
          </w:p>
        </w:tc>
        <w:tc>
          <w:tcPr>
            <w:tcW w:w="2790"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Autumn 2016</w:t>
            </w:r>
          </w:p>
        </w:tc>
        <w:tc>
          <w:tcPr>
            <w:tcW w:w="2790"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Spring 2017</w:t>
            </w:r>
          </w:p>
        </w:tc>
        <w:tc>
          <w:tcPr>
            <w:tcW w:w="2790" w:type="dxa"/>
          </w:tcPr>
          <w:p w:rsidR="0085418C" w:rsidRPr="00FA50FB" w:rsidRDefault="0085418C" w:rsidP="0085418C">
            <w:pPr>
              <w:jc w:val="center"/>
              <w:rPr>
                <w:rFonts w:ascii="Calibri" w:eastAsia="Calibri" w:hAnsi="Calibri" w:cs="Times New Roman"/>
                <w:b/>
              </w:rPr>
            </w:pPr>
            <w:r w:rsidRPr="00FA50FB">
              <w:rPr>
                <w:rFonts w:ascii="Calibri" w:eastAsia="Calibri" w:hAnsi="Calibri" w:cs="Times New Roman"/>
                <w:b/>
              </w:rPr>
              <w:t>Summer 2017</w:t>
            </w:r>
          </w:p>
        </w:tc>
      </w:tr>
      <w:tr w:rsidR="0085418C" w:rsidRPr="00FA50FB" w:rsidTr="0085418C">
        <w:tc>
          <w:tcPr>
            <w:tcW w:w="2789" w:type="dxa"/>
          </w:tcPr>
          <w:p w:rsidR="0085418C" w:rsidRPr="00FA50FB" w:rsidRDefault="0085418C" w:rsidP="0085418C">
            <w:pPr>
              <w:rPr>
                <w:rFonts w:ascii="Calibri" w:eastAsia="Calibri" w:hAnsi="Calibri" w:cs="Times New Roman"/>
                <w:b/>
              </w:rPr>
            </w:pPr>
            <w:r>
              <w:rPr>
                <w:rFonts w:ascii="Calibri" w:eastAsia="Calibri" w:hAnsi="Calibri" w:cs="Times New Roman"/>
                <w:b/>
              </w:rPr>
              <w:t>Quality of teaching and learning</w:t>
            </w:r>
          </w:p>
        </w:tc>
        <w:tc>
          <w:tcPr>
            <w:tcW w:w="2789" w:type="dxa"/>
          </w:tcPr>
          <w:p w:rsidR="0085418C" w:rsidRPr="00FA50FB" w:rsidRDefault="0085418C" w:rsidP="0085418C">
            <w:pPr>
              <w:rPr>
                <w:rFonts w:ascii="Calibri" w:eastAsia="Calibri" w:hAnsi="Calibri" w:cs="Times New Roman"/>
              </w:rPr>
            </w:pPr>
          </w:p>
        </w:tc>
        <w:tc>
          <w:tcPr>
            <w:tcW w:w="2790" w:type="dxa"/>
          </w:tcPr>
          <w:p w:rsidR="0085418C" w:rsidRPr="00FA50FB" w:rsidRDefault="0085418C" w:rsidP="0085418C">
            <w:pPr>
              <w:rPr>
                <w:rFonts w:ascii="Calibri" w:eastAsia="Calibri" w:hAnsi="Calibri" w:cs="Times New Roman"/>
              </w:rPr>
            </w:pPr>
          </w:p>
        </w:tc>
        <w:tc>
          <w:tcPr>
            <w:tcW w:w="2790" w:type="dxa"/>
          </w:tcPr>
          <w:p w:rsidR="0085418C" w:rsidRPr="00FA50FB" w:rsidRDefault="0085418C" w:rsidP="0085418C">
            <w:pPr>
              <w:rPr>
                <w:rFonts w:ascii="Calibri" w:eastAsia="Calibri" w:hAnsi="Calibri" w:cs="Times New Roman"/>
              </w:rPr>
            </w:pPr>
          </w:p>
        </w:tc>
        <w:tc>
          <w:tcPr>
            <w:tcW w:w="2790" w:type="dxa"/>
          </w:tcPr>
          <w:p w:rsidR="0085418C" w:rsidRPr="00FA50FB" w:rsidRDefault="0085418C" w:rsidP="0085418C">
            <w:pPr>
              <w:rPr>
                <w:rFonts w:ascii="Calibri" w:eastAsia="Calibri" w:hAnsi="Calibri" w:cs="Times New Roman"/>
              </w:rPr>
            </w:pPr>
          </w:p>
        </w:tc>
      </w:tr>
      <w:tr w:rsidR="0085418C" w:rsidRPr="00FA50FB" w:rsidTr="0085418C">
        <w:tc>
          <w:tcPr>
            <w:tcW w:w="2789" w:type="dxa"/>
          </w:tcPr>
          <w:p w:rsidR="0085418C" w:rsidRDefault="0085418C" w:rsidP="0085418C">
            <w:pPr>
              <w:rPr>
                <w:rFonts w:ascii="Calibri" w:eastAsia="Calibri" w:hAnsi="Calibri" w:cs="Times New Roman"/>
                <w:b/>
              </w:rPr>
            </w:pPr>
            <w:r>
              <w:rPr>
                <w:rFonts w:ascii="Calibri" w:eastAsia="Calibri" w:hAnsi="Calibri" w:cs="Times New Roman"/>
                <w:b/>
              </w:rPr>
              <w:t>Good or better</w:t>
            </w:r>
          </w:p>
        </w:tc>
        <w:tc>
          <w:tcPr>
            <w:tcW w:w="2789" w:type="dxa"/>
          </w:tcPr>
          <w:p w:rsidR="0085418C" w:rsidRPr="00FA50FB" w:rsidRDefault="0085418C" w:rsidP="0085418C">
            <w:pPr>
              <w:rPr>
                <w:rFonts w:ascii="Calibri" w:eastAsia="Calibri" w:hAnsi="Calibri" w:cs="Times New Roman"/>
              </w:rPr>
            </w:pPr>
            <w:r>
              <w:rPr>
                <w:rFonts w:ascii="Calibri" w:eastAsia="Calibri" w:hAnsi="Calibri" w:cs="Times New Roman"/>
              </w:rPr>
              <w:t>51%</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65%</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75%</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80%</w:t>
            </w:r>
          </w:p>
        </w:tc>
      </w:tr>
      <w:tr w:rsidR="0085418C" w:rsidRPr="00FA50FB" w:rsidTr="0085418C">
        <w:tc>
          <w:tcPr>
            <w:tcW w:w="2789" w:type="dxa"/>
          </w:tcPr>
          <w:p w:rsidR="0085418C" w:rsidRDefault="0085418C" w:rsidP="0085418C">
            <w:pPr>
              <w:rPr>
                <w:rFonts w:ascii="Calibri" w:eastAsia="Calibri" w:hAnsi="Calibri" w:cs="Times New Roman"/>
                <w:b/>
              </w:rPr>
            </w:pPr>
            <w:r>
              <w:rPr>
                <w:rFonts w:ascii="Calibri" w:eastAsia="Calibri" w:hAnsi="Calibri" w:cs="Times New Roman"/>
                <w:b/>
              </w:rPr>
              <w:t xml:space="preserve">Inadequate </w:t>
            </w:r>
          </w:p>
        </w:tc>
        <w:tc>
          <w:tcPr>
            <w:tcW w:w="2789" w:type="dxa"/>
          </w:tcPr>
          <w:p w:rsidR="0085418C" w:rsidRPr="00FA50FB" w:rsidRDefault="0085418C" w:rsidP="0085418C">
            <w:pPr>
              <w:rPr>
                <w:rFonts w:ascii="Calibri" w:eastAsia="Calibri" w:hAnsi="Calibri" w:cs="Times New Roman"/>
              </w:rPr>
            </w:pPr>
            <w:r>
              <w:rPr>
                <w:rFonts w:ascii="Calibri" w:eastAsia="Calibri" w:hAnsi="Calibri" w:cs="Times New Roman"/>
              </w:rPr>
              <w:t>7%</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3%</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0%</w:t>
            </w:r>
          </w:p>
        </w:tc>
        <w:tc>
          <w:tcPr>
            <w:tcW w:w="2790" w:type="dxa"/>
          </w:tcPr>
          <w:p w:rsidR="0085418C" w:rsidRPr="00FA50FB" w:rsidRDefault="0085418C" w:rsidP="0085418C">
            <w:pPr>
              <w:rPr>
                <w:rFonts w:ascii="Calibri" w:eastAsia="Calibri" w:hAnsi="Calibri" w:cs="Times New Roman"/>
              </w:rPr>
            </w:pPr>
            <w:r>
              <w:rPr>
                <w:rFonts w:ascii="Calibri" w:eastAsia="Calibri" w:hAnsi="Calibri" w:cs="Times New Roman"/>
              </w:rPr>
              <w:t>0%</w:t>
            </w:r>
          </w:p>
        </w:tc>
      </w:tr>
    </w:tbl>
    <w:p w:rsidR="00AF5D94" w:rsidRDefault="00AF5D94"/>
    <w:tbl>
      <w:tblPr>
        <w:tblpPr w:leftFromText="180" w:rightFromText="180" w:vertAnchor="text"/>
        <w:tblW w:w="0" w:type="auto"/>
        <w:tblCellMar>
          <w:left w:w="0" w:type="dxa"/>
          <w:right w:w="0" w:type="dxa"/>
        </w:tblCellMar>
        <w:tblLook w:val="04A0" w:firstRow="1" w:lastRow="0" w:firstColumn="1" w:lastColumn="0" w:noHBand="0" w:noVBand="1"/>
      </w:tblPr>
      <w:tblGrid>
        <w:gridCol w:w="3642"/>
        <w:gridCol w:w="1995"/>
      </w:tblGrid>
      <w:tr w:rsidR="00BB6F1B" w:rsidRPr="0021627F" w:rsidTr="0021627F">
        <w:tc>
          <w:tcPr>
            <w:tcW w:w="36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Teachers</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6F1B" w:rsidRPr="0021627F" w:rsidRDefault="00BB6F1B" w:rsidP="00100155">
            <w:pPr>
              <w:spacing w:after="0"/>
              <w:rPr>
                <w:rFonts w:ascii="Calibri" w:eastAsia="Calibri" w:hAnsi="Calibri" w:cs="Times New Roman"/>
                <w:lang w:eastAsia="en-GB"/>
              </w:rPr>
            </w:pPr>
            <w:r w:rsidRPr="0021627F">
              <w:rPr>
                <w:rFonts w:ascii="Calibri" w:eastAsia="Calibri" w:hAnsi="Calibri" w:cs="Times New Roman"/>
                <w:b/>
                <w:bCs/>
                <w:lang w:eastAsia="en-GB"/>
              </w:rPr>
              <w:t>Numbers</w:t>
            </w:r>
            <w:r w:rsidR="00100155">
              <w:rPr>
                <w:rFonts w:ascii="Calibri" w:eastAsia="Calibri" w:hAnsi="Calibri" w:cs="Times New Roman"/>
                <w:b/>
                <w:bCs/>
                <w:lang w:eastAsia="en-GB"/>
              </w:rPr>
              <w:t xml:space="preserve"> </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Main Scale teachers</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31</w:t>
            </w:r>
            <w:r w:rsidR="00B73E16">
              <w:rPr>
                <w:rFonts w:ascii="Calibri" w:eastAsia="Calibri" w:hAnsi="Calibri" w:cs="Times New Roman"/>
                <w:b/>
                <w:lang w:eastAsia="en-GB"/>
              </w:rPr>
              <w:t xml:space="preserve"> </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Mat leave</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2</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Long Term Sick</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1</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Fixed term contract</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4</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b/>
                <w:bCs/>
                <w:lang w:eastAsia="en-GB"/>
              </w:rPr>
            </w:pPr>
            <w:r w:rsidRPr="0021627F">
              <w:rPr>
                <w:rFonts w:ascii="Calibri" w:eastAsia="Calibri" w:hAnsi="Calibri" w:cs="Times New Roman"/>
                <w:b/>
                <w:bCs/>
                <w:lang w:eastAsia="en-GB"/>
              </w:rPr>
              <w:t>Part-time</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1</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b/>
                <w:bCs/>
                <w:lang w:eastAsia="en-GB"/>
              </w:rPr>
            </w:pPr>
            <w:r w:rsidRPr="0021627F">
              <w:rPr>
                <w:rFonts w:ascii="Calibri" w:eastAsia="Calibri" w:hAnsi="Calibri" w:cs="Times New Roman"/>
                <w:b/>
                <w:bCs/>
                <w:lang w:eastAsia="en-GB"/>
              </w:rPr>
              <w:t>Supply</w:t>
            </w:r>
          </w:p>
        </w:tc>
        <w:tc>
          <w:tcPr>
            <w:tcW w:w="1995" w:type="dxa"/>
            <w:tcBorders>
              <w:top w:val="nil"/>
              <w:left w:val="nil"/>
              <w:bottom w:val="single" w:sz="8" w:space="0" w:color="auto"/>
              <w:right w:val="single" w:sz="8" w:space="0" w:color="auto"/>
            </w:tcBorders>
            <w:hideMark/>
          </w:tcPr>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3</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UQT’s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BB6F1B" w:rsidRPr="0021627F" w:rsidRDefault="009B01CA" w:rsidP="009B01CA">
            <w:pPr>
              <w:spacing w:after="0"/>
              <w:rPr>
                <w:rFonts w:ascii="Calibri" w:eastAsia="Calibri" w:hAnsi="Calibri" w:cs="Times New Roman"/>
                <w:b/>
                <w:lang w:eastAsia="en-GB"/>
              </w:rPr>
            </w:pPr>
            <w:r w:rsidRPr="00B73E16">
              <w:rPr>
                <w:rFonts w:ascii="Calibri" w:eastAsia="Calibri" w:hAnsi="Calibri" w:cs="Times New Roman"/>
                <w:b/>
                <w:lang w:eastAsia="en-GB"/>
              </w:rPr>
              <w:t xml:space="preserve">                </w:t>
            </w:r>
            <w:r w:rsidR="00BB6F1B" w:rsidRPr="0021627F">
              <w:rPr>
                <w:rFonts w:ascii="Calibri" w:eastAsia="Calibri" w:hAnsi="Calibri" w:cs="Times New Roman"/>
                <w:b/>
                <w:lang w:eastAsia="en-GB"/>
              </w:rPr>
              <w:t>3</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6F1B" w:rsidRPr="0021627F" w:rsidRDefault="00BB6F1B" w:rsidP="0021627F">
            <w:pPr>
              <w:spacing w:after="0"/>
              <w:rPr>
                <w:rFonts w:ascii="Calibri" w:eastAsia="Calibri" w:hAnsi="Calibri" w:cs="Times New Roman"/>
                <w:lang w:eastAsia="en-GB"/>
              </w:rPr>
            </w:pPr>
            <w:r w:rsidRPr="0021627F">
              <w:rPr>
                <w:rFonts w:ascii="Calibri" w:eastAsia="Calibri" w:hAnsi="Calibri" w:cs="Times New Roman"/>
                <w:b/>
                <w:bCs/>
                <w:lang w:eastAsia="en-GB"/>
              </w:rPr>
              <w:t>NQT’s</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BB6F1B" w:rsidRPr="0021627F" w:rsidRDefault="00BB6F1B" w:rsidP="009B01CA">
            <w:pPr>
              <w:spacing w:after="0"/>
              <w:jc w:val="center"/>
              <w:rPr>
                <w:rFonts w:ascii="Calibri" w:eastAsia="Calibri" w:hAnsi="Calibri" w:cs="Times New Roman"/>
                <w:b/>
                <w:color w:val="1F497D"/>
                <w:lang w:eastAsia="en-GB"/>
              </w:rPr>
            </w:pPr>
            <w:r w:rsidRPr="0021627F">
              <w:rPr>
                <w:rFonts w:ascii="Calibri" w:eastAsia="Calibri" w:hAnsi="Calibri" w:cs="Times New Roman"/>
                <w:b/>
                <w:lang w:eastAsia="en-GB"/>
              </w:rPr>
              <w:t>6 (1 FTC)</w:t>
            </w:r>
          </w:p>
          <w:p w:rsidR="00BB6F1B" w:rsidRPr="0021627F" w:rsidRDefault="00BB6F1B" w:rsidP="009B01CA">
            <w:pPr>
              <w:spacing w:after="0"/>
              <w:jc w:val="center"/>
              <w:rPr>
                <w:rFonts w:ascii="Calibri" w:eastAsia="Calibri" w:hAnsi="Calibri" w:cs="Times New Roman"/>
                <w:b/>
                <w:lang w:eastAsia="en-GB"/>
              </w:rPr>
            </w:pPr>
            <w:r w:rsidRPr="0021627F">
              <w:rPr>
                <w:rFonts w:ascii="Calibri" w:eastAsia="Calibri" w:hAnsi="Calibri" w:cs="Times New Roman"/>
                <w:b/>
                <w:lang w:eastAsia="en-GB"/>
              </w:rPr>
              <w:t>(5 Full time)</w:t>
            </w:r>
          </w:p>
        </w:tc>
      </w:tr>
      <w:tr w:rsidR="00BB6F1B" w:rsidRPr="0021627F" w:rsidTr="0021627F">
        <w:tc>
          <w:tcPr>
            <w:tcW w:w="36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B6F1B" w:rsidRPr="0021627F" w:rsidRDefault="00BB6F1B" w:rsidP="0021627F">
            <w:pPr>
              <w:spacing w:after="0"/>
              <w:rPr>
                <w:rFonts w:ascii="Calibri" w:eastAsia="Calibri" w:hAnsi="Calibri" w:cs="Times New Roman"/>
                <w:lang w:eastAsia="en-GB"/>
              </w:rPr>
            </w:pP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BB6F1B" w:rsidRPr="0021627F" w:rsidRDefault="00BB6F1B" w:rsidP="009B01CA">
            <w:pPr>
              <w:spacing w:after="0"/>
              <w:rPr>
                <w:rFonts w:ascii="Calibri" w:eastAsia="Calibri" w:hAnsi="Calibri" w:cs="Times New Roman"/>
                <w:b/>
                <w:lang w:eastAsia="en-GB"/>
              </w:rPr>
            </w:pPr>
            <w:r w:rsidRPr="0021627F">
              <w:rPr>
                <w:rFonts w:ascii="Calibri" w:eastAsia="Calibri" w:hAnsi="Calibri" w:cs="Times New Roman"/>
                <w:b/>
                <w:lang w:eastAsia="en-GB"/>
              </w:rPr>
              <w:t>Total</w:t>
            </w:r>
            <w:r w:rsidR="00B73E16" w:rsidRPr="00B73E16">
              <w:rPr>
                <w:rFonts w:ascii="Calibri" w:eastAsia="Calibri" w:hAnsi="Calibri" w:cs="Times New Roman"/>
                <w:b/>
                <w:lang w:eastAsia="en-GB"/>
              </w:rPr>
              <w:t xml:space="preserve"> 51</w:t>
            </w:r>
          </w:p>
        </w:tc>
      </w:tr>
    </w:tbl>
    <w:p w:rsidR="00FA50FB" w:rsidRDefault="00FA50FB"/>
    <w:p w:rsidR="00E01C12" w:rsidRDefault="00E01C12"/>
    <w:p w:rsidR="0085418C" w:rsidRDefault="0085418C"/>
    <w:p w:rsidR="0085418C" w:rsidRDefault="0085418C"/>
    <w:p w:rsidR="0085418C" w:rsidRDefault="0085418C"/>
    <w:p w:rsidR="009B01CA" w:rsidRDefault="009B01CA"/>
    <w:p w:rsidR="009B01CA" w:rsidRDefault="009B01CA"/>
    <w:p w:rsidR="0085418C" w:rsidRDefault="0085418C"/>
    <w:tbl>
      <w:tblPr>
        <w:tblStyle w:val="TableGrid"/>
        <w:tblW w:w="0" w:type="auto"/>
        <w:tblLook w:val="04A0" w:firstRow="1" w:lastRow="0" w:firstColumn="1" w:lastColumn="0" w:noHBand="0" w:noVBand="1"/>
      </w:tblPr>
      <w:tblGrid>
        <w:gridCol w:w="1049"/>
        <w:gridCol w:w="4938"/>
        <w:gridCol w:w="1054"/>
        <w:gridCol w:w="2856"/>
        <w:gridCol w:w="2809"/>
        <w:gridCol w:w="1468"/>
      </w:tblGrid>
      <w:tr w:rsidR="0072244D" w:rsidTr="00F656F5">
        <w:trPr>
          <w:trHeight w:val="79"/>
        </w:trPr>
        <w:tc>
          <w:tcPr>
            <w:tcW w:w="1049" w:type="dxa"/>
            <w:shd w:val="clear" w:color="auto" w:fill="95B3D7" w:themeFill="accent1" w:themeFillTint="99"/>
          </w:tcPr>
          <w:p w:rsidR="0072244D" w:rsidRDefault="0072244D" w:rsidP="00FA50FB">
            <w:pPr>
              <w:rPr>
                <w:b/>
                <w:sz w:val="20"/>
                <w:szCs w:val="20"/>
              </w:rPr>
            </w:pPr>
          </w:p>
        </w:tc>
        <w:tc>
          <w:tcPr>
            <w:tcW w:w="13125" w:type="dxa"/>
            <w:gridSpan w:val="5"/>
            <w:shd w:val="clear" w:color="auto" w:fill="95B3D7" w:themeFill="accent1" w:themeFillTint="99"/>
          </w:tcPr>
          <w:p w:rsidR="0072244D" w:rsidRPr="00253501" w:rsidRDefault="0072244D" w:rsidP="00FA50FB">
            <w:pPr>
              <w:rPr>
                <w:b/>
                <w:sz w:val="20"/>
                <w:szCs w:val="20"/>
              </w:rPr>
            </w:pPr>
            <w:r>
              <w:rPr>
                <w:b/>
                <w:sz w:val="20"/>
                <w:szCs w:val="20"/>
              </w:rPr>
              <w:t>Expected Outcome 1</w:t>
            </w:r>
            <w:r w:rsidRPr="00FA50FB">
              <w:rPr>
                <w:b/>
                <w:sz w:val="20"/>
                <w:szCs w:val="20"/>
              </w:rPr>
              <w:t>: Improve the quality of teaching and learning in</w:t>
            </w:r>
            <w:r>
              <w:rPr>
                <w:b/>
                <w:sz w:val="20"/>
                <w:szCs w:val="20"/>
              </w:rPr>
              <w:t xml:space="preserve"> the academy so that at least 80</w:t>
            </w:r>
            <w:r w:rsidRPr="00FA50FB">
              <w:rPr>
                <w:b/>
                <w:sz w:val="20"/>
                <w:szCs w:val="20"/>
              </w:rPr>
              <w:t>% of teaching is judged</w:t>
            </w:r>
            <w:r>
              <w:rPr>
                <w:b/>
                <w:sz w:val="20"/>
                <w:szCs w:val="20"/>
              </w:rPr>
              <w:t xml:space="preserve"> good or better and no inadequate teaching</w:t>
            </w:r>
            <w:r w:rsidRPr="00FA50FB">
              <w:rPr>
                <w:b/>
                <w:sz w:val="20"/>
                <w:szCs w:val="20"/>
              </w:rPr>
              <w:t xml:space="preserve"> </w:t>
            </w:r>
            <w:r>
              <w:rPr>
                <w:b/>
                <w:sz w:val="20"/>
                <w:szCs w:val="20"/>
              </w:rPr>
              <w:t>(Currently 51%)</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72244D" w:rsidTr="00F656F5">
        <w:tc>
          <w:tcPr>
            <w:tcW w:w="1049" w:type="dxa"/>
            <w:shd w:val="clear" w:color="auto" w:fill="4F81BD" w:themeFill="accent1"/>
          </w:tcPr>
          <w:p w:rsidR="0072244D" w:rsidRDefault="0072244D" w:rsidP="0072244D">
            <w:pPr>
              <w:rPr>
                <w:b/>
                <w:sz w:val="20"/>
                <w:szCs w:val="20"/>
              </w:rPr>
            </w:pPr>
            <w:r>
              <w:rPr>
                <w:b/>
                <w:sz w:val="20"/>
                <w:szCs w:val="20"/>
              </w:rPr>
              <w:t>Link to SEF area number</w:t>
            </w: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72244D" w:rsidTr="00F656F5">
        <w:trPr>
          <w:trHeight w:val="699"/>
        </w:trPr>
        <w:tc>
          <w:tcPr>
            <w:tcW w:w="1049" w:type="dxa"/>
          </w:tcPr>
          <w:p w:rsidR="0072244D" w:rsidRDefault="0072244D" w:rsidP="0072244D">
            <w:pPr>
              <w:rPr>
                <w:sz w:val="20"/>
                <w:szCs w:val="20"/>
              </w:rPr>
            </w:pPr>
            <w:r>
              <w:rPr>
                <w:sz w:val="20"/>
                <w:szCs w:val="20"/>
              </w:rPr>
              <w:t>T&amp;L section of SEF</w:t>
            </w:r>
          </w:p>
          <w:p w:rsidR="0072244D" w:rsidRDefault="0072244D" w:rsidP="00677BEF">
            <w:pPr>
              <w:rPr>
                <w:sz w:val="20"/>
                <w:szCs w:val="20"/>
              </w:rPr>
            </w:pPr>
          </w:p>
          <w:p w:rsidR="0072244D" w:rsidRDefault="0072244D" w:rsidP="00677BEF">
            <w:pPr>
              <w:rPr>
                <w:sz w:val="20"/>
                <w:szCs w:val="20"/>
              </w:rPr>
            </w:pPr>
            <w:r>
              <w:rPr>
                <w:sz w:val="20"/>
                <w:szCs w:val="20"/>
              </w:rPr>
              <w:t>1,2,3,4,5,</w:t>
            </w:r>
          </w:p>
          <w:p w:rsidR="0072244D" w:rsidRPr="008C3136" w:rsidRDefault="0072244D" w:rsidP="00677BEF">
            <w:pPr>
              <w:rPr>
                <w:sz w:val="20"/>
                <w:szCs w:val="20"/>
              </w:rPr>
            </w:pPr>
            <w:r>
              <w:rPr>
                <w:sz w:val="20"/>
                <w:szCs w:val="20"/>
              </w:rPr>
              <w:t>6,9,12</w:t>
            </w:r>
          </w:p>
        </w:tc>
        <w:tc>
          <w:tcPr>
            <w:tcW w:w="4938" w:type="dxa"/>
          </w:tcPr>
          <w:p w:rsidR="0072244D" w:rsidRDefault="0072244D" w:rsidP="00677BEF">
            <w:pPr>
              <w:rPr>
                <w:sz w:val="20"/>
                <w:szCs w:val="20"/>
              </w:rPr>
            </w:pPr>
            <w:r w:rsidRPr="008C3136">
              <w:rPr>
                <w:sz w:val="20"/>
                <w:szCs w:val="20"/>
              </w:rPr>
              <w:t>Teaching and learning within the academy will be at 80% good or better and there</w:t>
            </w:r>
            <w:r>
              <w:rPr>
                <w:sz w:val="20"/>
                <w:szCs w:val="20"/>
              </w:rPr>
              <w:t xml:space="preserve"> will be no inadequate teaching</w:t>
            </w:r>
            <w:r w:rsidR="003D7F98">
              <w:rPr>
                <w:sz w:val="20"/>
                <w:szCs w:val="20"/>
              </w:rPr>
              <w:t>.</w:t>
            </w:r>
          </w:p>
          <w:p w:rsidR="0072244D" w:rsidRPr="00253501" w:rsidRDefault="0072244D" w:rsidP="00FA50FB">
            <w:pPr>
              <w:ind w:firstLine="720"/>
              <w:rPr>
                <w:sz w:val="20"/>
                <w:szCs w:val="20"/>
              </w:rPr>
            </w:pPr>
          </w:p>
        </w:tc>
        <w:tc>
          <w:tcPr>
            <w:tcW w:w="1054" w:type="dxa"/>
          </w:tcPr>
          <w:p w:rsidR="0072244D" w:rsidRDefault="0072244D" w:rsidP="003D7F98">
            <w:pPr>
              <w:rPr>
                <w:sz w:val="20"/>
                <w:szCs w:val="20"/>
              </w:rPr>
            </w:pPr>
            <w:r w:rsidRPr="003D7F98">
              <w:rPr>
                <w:sz w:val="20"/>
                <w:szCs w:val="20"/>
                <w:highlight w:val="green"/>
              </w:rPr>
              <w:t>CHY</w:t>
            </w:r>
          </w:p>
          <w:p w:rsidR="0072244D" w:rsidRDefault="0072244D" w:rsidP="003D7F98">
            <w:pPr>
              <w:rPr>
                <w:sz w:val="20"/>
                <w:szCs w:val="20"/>
              </w:rPr>
            </w:pPr>
            <w:r>
              <w:rPr>
                <w:sz w:val="20"/>
                <w:szCs w:val="20"/>
              </w:rPr>
              <w:t>DGI</w:t>
            </w:r>
          </w:p>
          <w:p w:rsidR="0072244D" w:rsidRPr="00253501" w:rsidRDefault="0072244D" w:rsidP="003D7F98">
            <w:pPr>
              <w:rPr>
                <w:sz w:val="20"/>
                <w:szCs w:val="20"/>
              </w:rPr>
            </w:pPr>
            <w:r>
              <w:rPr>
                <w:sz w:val="20"/>
                <w:szCs w:val="20"/>
              </w:rPr>
              <w:t>MBE</w:t>
            </w:r>
          </w:p>
        </w:tc>
        <w:tc>
          <w:tcPr>
            <w:tcW w:w="2856" w:type="dxa"/>
          </w:tcPr>
          <w:p w:rsidR="0072244D" w:rsidRDefault="0072244D" w:rsidP="00DF5F7E">
            <w:pPr>
              <w:pStyle w:val="ListParagraph"/>
              <w:numPr>
                <w:ilvl w:val="0"/>
                <w:numId w:val="7"/>
              </w:numPr>
              <w:rPr>
                <w:sz w:val="20"/>
                <w:szCs w:val="20"/>
              </w:rPr>
            </w:pPr>
            <w:r w:rsidRPr="00677BEF">
              <w:rPr>
                <w:sz w:val="20"/>
                <w:szCs w:val="20"/>
              </w:rPr>
              <w:t>Calendar and deliver CPD sessions that address the identified areas for improvement (eg) Behaviour for Learning / Marking and Feedback, with support</w:t>
            </w:r>
            <w:r>
              <w:rPr>
                <w:sz w:val="20"/>
                <w:szCs w:val="20"/>
              </w:rPr>
              <w:t xml:space="preserve"> from the Teaching School.</w:t>
            </w:r>
          </w:p>
          <w:p w:rsidR="0072244D" w:rsidRDefault="0072244D" w:rsidP="00DF5F7E">
            <w:pPr>
              <w:pStyle w:val="ListParagraph"/>
              <w:numPr>
                <w:ilvl w:val="0"/>
                <w:numId w:val="7"/>
              </w:numPr>
              <w:rPr>
                <w:sz w:val="20"/>
                <w:szCs w:val="20"/>
              </w:rPr>
            </w:pPr>
            <w:r>
              <w:rPr>
                <w:sz w:val="20"/>
                <w:szCs w:val="20"/>
              </w:rPr>
              <w:t>To continue the extended T&amp;L leadership group to move practice forward within the academy.</w:t>
            </w:r>
          </w:p>
          <w:p w:rsidR="0072244D" w:rsidRDefault="0072244D" w:rsidP="00DF5F7E">
            <w:pPr>
              <w:pStyle w:val="ListParagraph"/>
              <w:numPr>
                <w:ilvl w:val="0"/>
                <w:numId w:val="7"/>
              </w:numPr>
              <w:rPr>
                <w:sz w:val="20"/>
                <w:szCs w:val="20"/>
              </w:rPr>
            </w:pPr>
            <w:r>
              <w:rPr>
                <w:sz w:val="20"/>
                <w:szCs w:val="20"/>
              </w:rPr>
              <w:t>Set up a ‘peer support/coaching programme. (Half Term 2 MBE)</w:t>
            </w:r>
          </w:p>
          <w:p w:rsidR="0072244D" w:rsidRDefault="0072244D" w:rsidP="00786E9F">
            <w:pPr>
              <w:pStyle w:val="ListParagraph"/>
              <w:numPr>
                <w:ilvl w:val="0"/>
                <w:numId w:val="7"/>
              </w:numPr>
              <w:rPr>
                <w:sz w:val="20"/>
                <w:szCs w:val="20"/>
              </w:rPr>
            </w:pPr>
            <w:r>
              <w:rPr>
                <w:sz w:val="20"/>
                <w:szCs w:val="20"/>
              </w:rPr>
              <w:t>Link with the teaching school to support the development of teaching staff. (Investing in teachers programme) (Sept/Oct 2016)</w:t>
            </w:r>
          </w:p>
          <w:p w:rsidR="0072244D" w:rsidRDefault="0072244D" w:rsidP="00786E9F">
            <w:pPr>
              <w:pStyle w:val="ListParagraph"/>
              <w:numPr>
                <w:ilvl w:val="0"/>
                <w:numId w:val="7"/>
              </w:numPr>
              <w:rPr>
                <w:sz w:val="20"/>
                <w:szCs w:val="20"/>
              </w:rPr>
            </w:pPr>
            <w:r>
              <w:rPr>
                <w:sz w:val="20"/>
                <w:szCs w:val="20"/>
              </w:rPr>
              <w:t xml:space="preserve">Monitor and review the quality of T and L on a termly basis.  </w:t>
            </w:r>
          </w:p>
          <w:p w:rsidR="0072244D" w:rsidRDefault="0072244D" w:rsidP="00D62675">
            <w:pPr>
              <w:pStyle w:val="ListParagraph"/>
              <w:numPr>
                <w:ilvl w:val="0"/>
                <w:numId w:val="7"/>
              </w:numPr>
              <w:rPr>
                <w:sz w:val="20"/>
                <w:szCs w:val="20"/>
              </w:rPr>
            </w:pPr>
            <w:r w:rsidRPr="00D62675">
              <w:rPr>
                <w:sz w:val="20"/>
                <w:szCs w:val="20"/>
              </w:rPr>
              <w:t>Continue with the strategy to recruit subject specialists on substantive contracts, so that students benefit from sustained expert teaching.</w:t>
            </w:r>
          </w:p>
          <w:p w:rsidR="0072244D" w:rsidRPr="00D62675" w:rsidRDefault="0072244D" w:rsidP="00D62675">
            <w:pPr>
              <w:pStyle w:val="ListParagraph"/>
              <w:numPr>
                <w:ilvl w:val="0"/>
                <w:numId w:val="7"/>
              </w:numPr>
              <w:rPr>
                <w:sz w:val="20"/>
                <w:szCs w:val="20"/>
              </w:rPr>
            </w:pPr>
            <w:r>
              <w:rPr>
                <w:sz w:val="20"/>
                <w:szCs w:val="20"/>
              </w:rPr>
              <w:t xml:space="preserve">Implement the middle leader’s development </w:t>
            </w:r>
            <w:r>
              <w:rPr>
                <w:sz w:val="20"/>
                <w:szCs w:val="20"/>
              </w:rPr>
              <w:lastRenderedPageBreak/>
              <w:t>course. (CHY/GHA)</w:t>
            </w:r>
          </w:p>
          <w:p w:rsidR="0072244D" w:rsidRDefault="0072244D" w:rsidP="00974BF1">
            <w:pPr>
              <w:pStyle w:val="ListParagraph"/>
              <w:numPr>
                <w:ilvl w:val="0"/>
                <w:numId w:val="7"/>
              </w:numPr>
              <w:rPr>
                <w:sz w:val="20"/>
                <w:szCs w:val="20"/>
              </w:rPr>
            </w:pPr>
            <w:r w:rsidRPr="00974BF1">
              <w:rPr>
                <w:sz w:val="20"/>
                <w:szCs w:val="20"/>
              </w:rPr>
              <w:t>Implement an Appraisal programme that supports teachers to improve their practice.</w:t>
            </w:r>
          </w:p>
          <w:p w:rsidR="0072244D" w:rsidRPr="006930BE" w:rsidRDefault="0072244D" w:rsidP="006930BE">
            <w:pPr>
              <w:pStyle w:val="ListParagraph"/>
              <w:numPr>
                <w:ilvl w:val="0"/>
                <w:numId w:val="7"/>
              </w:numPr>
              <w:rPr>
                <w:color w:val="FF0000"/>
                <w:sz w:val="20"/>
                <w:szCs w:val="20"/>
              </w:rPr>
            </w:pPr>
            <w:r>
              <w:rPr>
                <w:sz w:val="20"/>
                <w:szCs w:val="20"/>
              </w:rPr>
              <w:t>T+L drop-</w:t>
            </w:r>
            <w:r w:rsidRPr="00655F88">
              <w:rPr>
                <w:sz w:val="20"/>
                <w:szCs w:val="20"/>
              </w:rPr>
              <w:t>ins to assi</w:t>
            </w:r>
            <w:r>
              <w:rPr>
                <w:sz w:val="20"/>
                <w:szCs w:val="20"/>
              </w:rPr>
              <w:t>st QA in this respect by raging</w:t>
            </w:r>
            <w:r w:rsidRPr="00655F88">
              <w:rPr>
                <w:sz w:val="20"/>
                <w:szCs w:val="20"/>
              </w:rPr>
              <w:t xml:space="preserve"> key performance indicators (where applicable and seen).  Will allow for early intervention and support where needed as well as identify strengths which can help consolidate the coaching process mentioned in Point 3.</w:t>
            </w:r>
          </w:p>
        </w:tc>
        <w:tc>
          <w:tcPr>
            <w:tcW w:w="2809" w:type="dxa"/>
          </w:tcPr>
          <w:p w:rsidR="0072244D"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lastRenderedPageBreak/>
              <w:t>Autumn Term 2016 – 65% Good or better</w:t>
            </w:r>
          </w:p>
          <w:p w:rsidR="0072244D"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Pr="008C3136" w:rsidRDefault="0072244D" w:rsidP="008C3136">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Summer Term 2017 – 80% Good or better</w:t>
            </w:r>
          </w:p>
        </w:tc>
        <w:tc>
          <w:tcPr>
            <w:tcW w:w="1468" w:type="dxa"/>
          </w:tcPr>
          <w:p w:rsidR="0072244D" w:rsidRDefault="0072244D" w:rsidP="003D7F98">
            <w:r>
              <w:t>£40,000</w:t>
            </w:r>
          </w:p>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r>
              <w:t>£10,000</w:t>
            </w:r>
          </w:p>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p w:rsidR="0072244D" w:rsidRDefault="0072244D" w:rsidP="003D7F98"/>
        </w:tc>
      </w:tr>
      <w:tr w:rsidR="0072244D" w:rsidTr="00F656F5">
        <w:tc>
          <w:tcPr>
            <w:tcW w:w="1049" w:type="dxa"/>
          </w:tcPr>
          <w:p w:rsidR="0072244D" w:rsidRDefault="0072244D" w:rsidP="0072244D">
            <w:pPr>
              <w:rPr>
                <w:sz w:val="20"/>
                <w:szCs w:val="20"/>
              </w:rPr>
            </w:pPr>
            <w:r>
              <w:rPr>
                <w:sz w:val="20"/>
                <w:szCs w:val="20"/>
              </w:rPr>
              <w:lastRenderedPageBreak/>
              <w:t>T&amp;L section of SEF</w:t>
            </w:r>
          </w:p>
          <w:p w:rsidR="0072244D" w:rsidRDefault="0072244D" w:rsidP="003D7F98">
            <w:pPr>
              <w:rPr>
                <w:sz w:val="20"/>
                <w:szCs w:val="20"/>
              </w:rPr>
            </w:pPr>
          </w:p>
          <w:p w:rsidR="0072244D" w:rsidRDefault="0072244D" w:rsidP="003D7F98">
            <w:pPr>
              <w:rPr>
                <w:sz w:val="20"/>
                <w:szCs w:val="20"/>
              </w:rPr>
            </w:pPr>
            <w:r>
              <w:rPr>
                <w:sz w:val="20"/>
                <w:szCs w:val="20"/>
              </w:rPr>
              <w:t>1,2,3,5,6,</w:t>
            </w:r>
          </w:p>
          <w:p w:rsidR="0072244D" w:rsidRDefault="0072244D" w:rsidP="003D7F98">
            <w:pPr>
              <w:rPr>
                <w:sz w:val="20"/>
                <w:szCs w:val="20"/>
              </w:rPr>
            </w:pPr>
            <w:r>
              <w:rPr>
                <w:sz w:val="20"/>
                <w:szCs w:val="20"/>
              </w:rPr>
              <w:t>8,9</w:t>
            </w:r>
          </w:p>
        </w:tc>
        <w:tc>
          <w:tcPr>
            <w:tcW w:w="4938" w:type="dxa"/>
          </w:tcPr>
          <w:p w:rsidR="0072244D" w:rsidRDefault="0072244D" w:rsidP="003D7F98">
            <w:pPr>
              <w:rPr>
                <w:sz w:val="20"/>
                <w:szCs w:val="20"/>
              </w:rPr>
            </w:pPr>
            <w:r>
              <w:rPr>
                <w:sz w:val="20"/>
                <w:szCs w:val="20"/>
              </w:rPr>
              <w:t>NQT and new staff are inducted into the academy and supported to become good or better teachers</w:t>
            </w:r>
            <w:r w:rsidR="003D7F98">
              <w:rPr>
                <w:sz w:val="20"/>
                <w:szCs w:val="20"/>
              </w:rPr>
              <w:t>. 80% of new staff and NQT’s will be good by the end of the academic year.</w:t>
            </w:r>
          </w:p>
        </w:tc>
        <w:tc>
          <w:tcPr>
            <w:tcW w:w="1054" w:type="dxa"/>
          </w:tcPr>
          <w:p w:rsidR="0072244D" w:rsidRPr="00253501" w:rsidRDefault="0072244D" w:rsidP="003D7F98">
            <w:pPr>
              <w:rPr>
                <w:sz w:val="20"/>
                <w:szCs w:val="20"/>
              </w:rPr>
            </w:pPr>
            <w:r w:rsidRPr="003D7F98">
              <w:rPr>
                <w:sz w:val="20"/>
                <w:szCs w:val="20"/>
                <w:highlight w:val="green"/>
              </w:rPr>
              <w:t>DGI</w:t>
            </w:r>
          </w:p>
        </w:tc>
        <w:tc>
          <w:tcPr>
            <w:tcW w:w="2856" w:type="dxa"/>
          </w:tcPr>
          <w:p w:rsidR="0072244D" w:rsidRDefault="0072244D" w:rsidP="00786E9F">
            <w:pPr>
              <w:pStyle w:val="ListParagraph"/>
              <w:numPr>
                <w:ilvl w:val="0"/>
                <w:numId w:val="11"/>
              </w:numPr>
              <w:spacing w:after="120"/>
              <w:rPr>
                <w:sz w:val="20"/>
                <w:szCs w:val="20"/>
              </w:rPr>
            </w:pPr>
            <w:r>
              <w:rPr>
                <w:sz w:val="20"/>
                <w:szCs w:val="20"/>
              </w:rPr>
              <w:t>Establishment of a professional studies p</w:t>
            </w:r>
            <w:r w:rsidRPr="00DF5F7E">
              <w:rPr>
                <w:sz w:val="20"/>
                <w:szCs w:val="20"/>
              </w:rPr>
              <w:t>rogramme for NQTs.</w:t>
            </w:r>
          </w:p>
          <w:p w:rsidR="0072244D" w:rsidRDefault="0072244D" w:rsidP="003D7F98">
            <w:pPr>
              <w:pStyle w:val="ListParagraph"/>
              <w:numPr>
                <w:ilvl w:val="0"/>
                <w:numId w:val="11"/>
              </w:numPr>
              <w:rPr>
                <w:sz w:val="20"/>
                <w:szCs w:val="20"/>
              </w:rPr>
            </w:pPr>
            <w:r>
              <w:rPr>
                <w:sz w:val="20"/>
                <w:szCs w:val="20"/>
              </w:rPr>
              <w:t>Set up induction programme for new staff in the academy.</w:t>
            </w:r>
          </w:p>
          <w:p w:rsidR="0072244D" w:rsidRDefault="0072244D" w:rsidP="00206BA2">
            <w:pPr>
              <w:pStyle w:val="ListParagraph"/>
              <w:numPr>
                <w:ilvl w:val="0"/>
                <w:numId w:val="11"/>
              </w:numPr>
              <w:rPr>
                <w:sz w:val="20"/>
                <w:szCs w:val="20"/>
              </w:rPr>
            </w:pPr>
            <w:r>
              <w:rPr>
                <w:sz w:val="20"/>
                <w:szCs w:val="20"/>
              </w:rPr>
              <w:t>Establish subject mentors for NQT’s.</w:t>
            </w:r>
          </w:p>
          <w:p w:rsidR="0072244D" w:rsidRPr="00206BA2" w:rsidRDefault="0072244D" w:rsidP="00206BA2">
            <w:pPr>
              <w:pStyle w:val="ListParagraph"/>
              <w:numPr>
                <w:ilvl w:val="0"/>
                <w:numId w:val="11"/>
              </w:numPr>
              <w:rPr>
                <w:sz w:val="20"/>
                <w:szCs w:val="20"/>
              </w:rPr>
            </w:pPr>
            <w:r>
              <w:rPr>
                <w:sz w:val="20"/>
                <w:szCs w:val="20"/>
              </w:rPr>
              <w:t xml:space="preserve">Set up monitoring/support programme. </w:t>
            </w:r>
          </w:p>
        </w:tc>
        <w:tc>
          <w:tcPr>
            <w:tcW w:w="2809" w:type="dxa"/>
          </w:tcPr>
          <w:p w:rsidR="0072244D" w:rsidRDefault="0072244D" w:rsidP="00786E9F">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72244D" w:rsidRDefault="0072244D" w:rsidP="00786E9F">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Pr="00786E9F" w:rsidRDefault="0072244D" w:rsidP="00786E9F">
            <w:pPr>
              <w:pStyle w:val="ListParagraph"/>
              <w:numPr>
                <w:ilvl w:val="0"/>
                <w:numId w:val="6"/>
              </w:numPr>
              <w:spacing w:after="160" w:line="259" w:lineRule="auto"/>
              <w:rPr>
                <w:rFonts w:ascii="Calibri" w:eastAsia="Calibri" w:hAnsi="Calibri" w:cs="Times New Roman"/>
                <w:sz w:val="20"/>
                <w:szCs w:val="20"/>
              </w:rPr>
            </w:pPr>
            <w:r w:rsidRPr="00786E9F">
              <w:rPr>
                <w:rFonts w:ascii="Calibri" w:eastAsia="Calibri" w:hAnsi="Calibri" w:cs="Times New Roman"/>
                <w:sz w:val="20"/>
                <w:szCs w:val="20"/>
              </w:rPr>
              <w:t>Summer Term 2017 – 80% Good or better</w:t>
            </w:r>
          </w:p>
        </w:tc>
        <w:tc>
          <w:tcPr>
            <w:tcW w:w="1468" w:type="dxa"/>
          </w:tcPr>
          <w:p w:rsidR="0072244D" w:rsidRDefault="0072244D" w:rsidP="004E33DD">
            <w:r>
              <w:t>Teaching school alliance £2500</w:t>
            </w:r>
          </w:p>
        </w:tc>
      </w:tr>
      <w:tr w:rsidR="00BB7CF8" w:rsidTr="00F656F5">
        <w:tc>
          <w:tcPr>
            <w:tcW w:w="1049" w:type="dxa"/>
          </w:tcPr>
          <w:p w:rsidR="00F656F5" w:rsidRDefault="00F656F5" w:rsidP="00C16423">
            <w:pPr>
              <w:rPr>
                <w:sz w:val="20"/>
                <w:szCs w:val="20"/>
              </w:rPr>
            </w:pPr>
            <w:r>
              <w:rPr>
                <w:sz w:val="20"/>
                <w:szCs w:val="20"/>
              </w:rPr>
              <w:t>T&amp;L section of SEF</w:t>
            </w:r>
          </w:p>
          <w:p w:rsidR="00F656F5" w:rsidRDefault="00F656F5" w:rsidP="00C16423">
            <w:pPr>
              <w:rPr>
                <w:sz w:val="20"/>
                <w:szCs w:val="20"/>
              </w:rPr>
            </w:pPr>
          </w:p>
          <w:p w:rsidR="00F656F5" w:rsidRPr="00786E9F" w:rsidRDefault="00F656F5" w:rsidP="00C16423">
            <w:pPr>
              <w:rPr>
                <w:sz w:val="20"/>
                <w:szCs w:val="20"/>
              </w:rPr>
            </w:pPr>
            <w:r>
              <w:rPr>
                <w:sz w:val="20"/>
                <w:szCs w:val="20"/>
              </w:rPr>
              <w:t>4</w:t>
            </w:r>
          </w:p>
        </w:tc>
        <w:tc>
          <w:tcPr>
            <w:tcW w:w="4938" w:type="dxa"/>
          </w:tcPr>
          <w:p w:rsidR="00F656F5" w:rsidRPr="00253501" w:rsidRDefault="00F656F5" w:rsidP="00C16423">
            <w:pPr>
              <w:rPr>
                <w:sz w:val="20"/>
                <w:szCs w:val="20"/>
              </w:rPr>
            </w:pPr>
            <w:r w:rsidRPr="00786E9F">
              <w:rPr>
                <w:sz w:val="20"/>
                <w:szCs w:val="20"/>
              </w:rPr>
              <w:t>Build a well-trained team of TA's</w:t>
            </w:r>
            <w:r>
              <w:rPr>
                <w:sz w:val="20"/>
                <w:szCs w:val="20"/>
              </w:rPr>
              <w:t xml:space="preserve"> so that 80% of lessons are judged to have effective input from TA’s.</w:t>
            </w:r>
          </w:p>
        </w:tc>
        <w:tc>
          <w:tcPr>
            <w:tcW w:w="1054" w:type="dxa"/>
          </w:tcPr>
          <w:p w:rsidR="00F656F5" w:rsidRPr="00253501" w:rsidRDefault="00F656F5" w:rsidP="00C16423">
            <w:pPr>
              <w:rPr>
                <w:sz w:val="20"/>
                <w:szCs w:val="20"/>
              </w:rPr>
            </w:pPr>
            <w:r>
              <w:rPr>
                <w:sz w:val="20"/>
                <w:szCs w:val="20"/>
              </w:rPr>
              <w:t>LMA/</w:t>
            </w:r>
            <w:r w:rsidRPr="003D7F98">
              <w:rPr>
                <w:sz w:val="20"/>
                <w:szCs w:val="20"/>
                <w:highlight w:val="green"/>
              </w:rPr>
              <w:t>NCA</w:t>
            </w:r>
          </w:p>
        </w:tc>
        <w:tc>
          <w:tcPr>
            <w:tcW w:w="2856" w:type="dxa"/>
          </w:tcPr>
          <w:p w:rsidR="00F656F5" w:rsidRDefault="00F656F5" w:rsidP="00C16423">
            <w:pPr>
              <w:pStyle w:val="ListParagraph"/>
              <w:numPr>
                <w:ilvl w:val="0"/>
                <w:numId w:val="14"/>
              </w:numPr>
              <w:rPr>
                <w:sz w:val="20"/>
                <w:szCs w:val="20"/>
              </w:rPr>
            </w:pPr>
            <w:r>
              <w:rPr>
                <w:sz w:val="20"/>
                <w:szCs w:val="20"/>
              </w:rPr>
              <w:t xml:space="preserve">Observation of TA’s. Separate cycle for TA’s. To begin </w:t>
            </w:r>
            <w:r w:rsidRPr="00F656F5">
              <w:rPr>
                <w:color w:val="000000" w:themeColor="text1"/>
                <w:sz w:val="20"/>
                <w:szCs w:val="20"/>
              </w:rPr>
              <w:t xml:space="preserve">Nov </w:t>
            </w:r>
            <w:r>
              <w:rPr>
                <w:sz w:val="20"/>
                <w:szCs w:val="20"/>
              </w:rPr>
              <w:t>2016</w:t>
            </w:r>
          </w:p>
          <w:p w:rsidR="00F656F5" w:rsidRDefault="00F656F5" w:rsidP="00C16423">
            <w:pPr>
              <w:pStyle w:val="ListParagraph"/>
              <w:numPr>
                <w:ilvl w:val="0"/>
                <w:numId w:val="14"/>
              </w:numPr>
              <w:rPr>
                <w:sz w:val="20"/>
                <w:szCs w:val="20"/>
              </w:rPr>
            </w:pPr>
            <w:r>
              <w:rPr>
                <w:sz w:val="20"/>
                <w:szCs w:val="20"/>
              </w:rPr>
              <w:t xml:space="preserve">Implementation of department SEND champions. </w:t>
            </w:r>
          </w:p>
          <w:p w:rsidR="00F656F5" w:rsidRPr="00786E9F" w:rsidRDefault="00F656F5" w:rsidP="00C16423">
            <w:pPr>
              <w:pStyle w:val="ListParagraph"/>
              <w:numPr>
                <w:ilvl w:val="0"/>
                <w:numId w:val="14"/>
              </w:numPr>
              <w:rPr>
                <w:sz w:val="20"/>
                <w:szCs w:val="20"/>
              </w:rPr>
            </w:pPr>
            <w:r>
              <w:rPr>
                <w:sz w:val="20"/>
                <w:szCs w:val="20"/>
              </w:rPr>
              <w:t>Weekly TA CPD with the SENCO.</w:t>
            </w:r>
          </w:p>
        </w:tc>
        <w:tc>
          <w:tcPr>
            <w:tcW w:w="2809" w:type="dxa"/>
          </w:tcPr>
          <w:p w:rsidR="00F656F5" w:rsidRPr="00F656F5" w:rsidRDefault="00F656F5" w:rsidP="00C16423">
            <w:pPr>
              <w:pStyle w:val="ListParagraph"/>
              <w:numPr>
                <w:ilvl w:val="0"/>
                <w:numId w:val="27"/>
              </w:numPr>
              <w:rPr>
                <w:color w:val="000000" w:themeColor="text1"/>
              </w:rPr>
            </w:pPr>
            <w:r w:rsidRPr="00F656F5">
              <w:rPr>
                <w:color w:val="000000" w:themeColor="text1"/>
              </w:rPr>
              <w:t xml:space="preserve">To recruit additional TA’s in line with growing number of students with EHC plans and to make these posts substantive where QA judges support to be good. </w:t>
            </w:r>
          </w:p>
          <w:p w:rsidR="00F656F5" w:rsidRPr="00F656F5" w:rsidRDefault="00F656F5" w:rsidP="00C16423">
            <w:pPr>
              <w:pStyle w:val="ListParagraph"/>
              <w:numPr>
                <w:ilvl w:val="0"/>
                <w:numId w:val="27"/>
              </w:numPr>
            </w:pPr>
            <w:r w:rsidRPr="00F656F5">
              <w:rPr>
                <w:sz w:val="20"/>
                <w:szCs w:val="20"/>
              </w:rPr>
              <w:t xml:space="preserve">Differentiation and planning for SEND </w:t>
            </w:r>
            <w:r w:rsidRPr="00F656F5">
              <w:rPr>
                <w:sz w:val="20"/>
                <w:szCs w:val="20"/>
              </w:rPr>
              <w:lastRenderedPageBreak/>
              <w:t>learners evident in Professional Portfolio’s.</w:t>
            </w:r>
          </w:p>
          <w:p w:rsidR="00F656F5" w:rsidRPr="00F656F5" w:rsidRDefault="00F656F5" w:rsidP="00C16423">
            <w:pPr>
              <w:pStyle w:val="ListParagraph"/>
              <w:numPr>
                <w:ilvl w:val="0"/>
                <w:numId w:val="27"/>
              </w:numPr>
            </w:pPr>
            <w:r w:rsidRPr="00F656F5">
              <w:rPr>
                <w:sz w:val="20"/>
                <w:szCs w:val="20"/>
              </w:rPr>
              <w:t>Increase in % of TA judgements as effective.</w:t>
            </w:r>
            <w:r w:rsidRPr="00F656F5">
              <w:t xml:space="preserve"> </w:t>
            </w:r>
          </w:p>
          <w:p w:rsidR="00F656F5" w:rsidRPr="00F656F5" w:rsidRDefault="00F656F5" w:rsidP="00C16423">
            <w:pPr>
              <w:pStyle w:val="ListParagraph"/>
              <w:rPr>
                <w:sz w:val="20"/>
                <w:szCs w:val="20"/>
              </w:rPr>
            </w:pPr>
            <w:r w:rsidRPr="00F656F5">
              <w:rPr>
                <w:sz w:val="20"/>
                <w:szCs w:val="20"/>
              </w:rPr>
              <w:t>Autumn Term 2016 – 70%</w:t>
            </w:r>
          </w:p>
          <w:p w:rsidR="00F656F5" w:rsidRPr="00F656F5" w:rsidRDefault="00F656F5" w:rsidP="00C16423">
            <w:pPr>
              <w:pStyle w:val="ListParagraph"/>
              <w:rPr>
                <w:sz w:val="20"/>
                <w:szCs w:val="20"/>
              </w:rPr>
            </w:pPr>
            <w:r w:rsidRPr="00F656F5">
              <w:rPr>
                <w:sz w:val="20"/>
                <w:szCs w:val="20"/>
              </w:rPr>
              <w:t>Spring Term 2017 – 75%</w:t>
            </w:r>
          </w:p>
          <w:p w:rsidR="00F656F5" w:rsidRPr="005A4C19" w:rsidRDefault="00F656F5" w:rsidP="00F656F5">
            <w:pPr>
              <w:ind w:left="735" w:hanging="735"/>
              <w:rPr>
                <w:sz w:val="20"/>
                <w:szCs w:val="20"/>
              </w:rPr>
            </w:pPr>
            <w:r w:rsidRPr="00F656F5">
              <w:rPr>
                <w:sz w:val="20"/>
                <w:szCs w:val="20"/>
              </w:rPr>
              <w:t xml:space="preserve">                Summer Term 2017 – 80%</w:t>
            </w:r>
          </w:p>
        </w:tc>
        <w:tc>
          <w:tcPr>
            <w:tcW w:w="1468" w:type="dxa"/>
          </w:tcPr>
          <w:p w:rsidR="00F656F5" w:rsidRDefault="00F656F5" w:rsidP="00C16423">
            <w:r>
              <w:lastRenderedPageBreak/>
              <w:t>Agency Fees</w:t>
            </w:r>
          </w:p>
        </w:tc>
      </w:tr>
      <w:tr w:rsidR="0072244D" w:rsidTr="00F656F5">
        <w:tc>
          <w:tcPr>
            <w:tcW w:w="1049" w:type="dxa"/>
          </w:tcPr>
          <w:p w:rsidR="0072244D" w:rsidRDefault="0072244D" w:rsidP="0072244D">
            <w:pPr>
              <w:rPr>
                <w:sz w:val="20"/>
                <w:szCs w:val="20"/>
              </w:rPr>
            </w:pPr>
            <w:r>
              <w:rPr>
                <w:sz w:val="20"/>
                <w:szCs w:val="20"/>
              </w:rPr>
              <w:lastRenderedPageBreak/>
              <w:t>T&amp;L section of SEF</w:t>
            </w:r>
          </w:p>
          <w:p w:rsidR="0072244D" w:rsidRDefault="0072244D" w:rsidP="003D7F98">
            <w:pPr>
              <w:rPr>
                <w:sz w:val="20"/>
                <w:szCs w:val="20"/>
              </w:rPr>
            </w:pPr>
          </w:p>
          <w:p w:rsidR="0072244D" w:rsidRDefault="0072244D" w:rsidP="003D7F98">
            <w:pPr>
              <w:rPr>
                <w:sz w:val="20"/>
                <w:szCs w:val="20"/>
              </w:rPr>
            </w:pPr>
            <w:r>
              <w:rPr>
                <w:sz w:val="20"/>
                <w:szCs w:val="20"/>
              </w:rPr>
              <w:t>7,3</w:t>
            </w:r>
          </w:p>
        </w:tc>
        <w:tc>
          <w:tcPr>
            <w:tcW w:w="4938" w:type="dxa"/>
          </w:tcPr>
          <w:p w:rsidR="0072244D" w:rsidRDefault="0072244D" w:rsidP="003D7F98">
            <w:pPr>
              <w:rPr>
                <w:sz w:val="20"/>
                <w:szCs w:val="20"/>
              </w:rPr>
            </w:pPr>
            <w:r>
              <w:rPr>
                <w:sz w:val="20"/>
                <w:szCs w:val="20"/>
              </w:rPr>
              <w:t>Set up a new QA programme that supports and challenges staff to review and improve their practice</w:t>
            </w:r>
            <w:r w:rsidR="003D7F98">
              <w:rPr>
                <w:sz w:val="20"/>
                <w:szCs w:val="20"/>
              </w:rPr>
              <w:t>.</w:t>
            </w:r>
          </w:p>
          <w:p w:rsidR="003D7F98" w:rsidRDefault="003D7F98" w:rsidP="003D7F98">
            <w:pPr>
              <w:rPr>
                <w:sz w:val="20"/>
                <w:szCs w:val="20"/>
              </w:rPr>
            </w:pPr>
          </w:p>
          <w:p w:rsidR="003D7F98" w:rsidRPr="00677BEF" w:rsidRDefault="003D7F98" w:rsidP="003D7F98">
            <w:pPr>
              <w:rPr>
                <w:sz w:val="20"/>
                <w:szCs w:val="20"/>
              </w:rPr>
            </w:pPr>
            <w:r>
              <w:rPr>
                <w:sz w:val="20"/>
                <w:szCs w:val="20"/>
              </w:rPr>
              <w:t>100% of departments regularly conduct their own QA programme leading to the overall improvement in T&amp;L to the academy target of 10%.</w:t>
            </w:r>
          </w:p>
        </w:tc>
        <w:tc>
          <w:tcPr>
            <w:tcW w:w="1054" w:type="dxa"/>
          </w:tcPr>
          <w:p w:rsidR="0072244D" w:rsidRPr="00253501" w:rsidRDefault="003D7F98" w:rsidP="003D7F98">
            <w:pPr>
              <w:rPr>
                <w:sz w:val="20"/>
                <w:szCs w:val="20"/>
              </w:rPr>
            </w:pPr>
            <w:r w:rsidRPr="003D7F98">
              <w:rPr>
                <w:sz w:val="20"/>
                <w:szCs w:val="20"/>
                <w:highlight w:val="green"/>
              </w:rPr>
              <w:t>CHY</w:t>
            </w:r>
          </w:p>
        </w:tc>
        <w:tc>
          <w:tcPr>
            <w:tcW w:w="2856" w:type="dxa"/>
          </w:tcPr>
          <w:p w:rsidR="0072244D" w:rsidRDefault="0072244D" w:rsidP="00786E9F">
            <w:pPr>
              <w:pStyle w:val="ListParagraph"/>
              <w:numPr>
                <w:ilvl w:val="0"/>
                <w:numId w:val="12"/>
              </w:numPr>
              <w:rPr>
                <w:sz w:val="20"/>
                <w:szCs w:val="20"/>
              </w:rPr>
            </w:pPr>
            <w:r>
              <w:rPr>
                <w:sz w:val="20"/>
                <w:szCs w:val="20"/>
              </w:rPr>
              <w:t>Schedule QA calendar.</w:t>
            </w:r>
          </w:p>
          <w:p w:rsidR="0072244D" w:rsidRDefault="0072244D" w:rsidP="00786E9F">
            <w:pPr>
              <w:pStyle w:val="ListParagraph"/>
              <w:numPr>
                <w:ilvl w:val="0"/>
                <w:numId w:val="12"/>
              </w:numPr>
              <w:rPr>
                <w:sz w:val="20"/>
                <w:szCs w:val="20"/>
              </w:rPr>
            </w:pPr>
            <w:r>
              <w:rPr>
                <w:sz w:val="20"/>
                <w:szCs w:val="20"/>
              </w:rPr>
              <w:t>Present new QA process to SLT.</w:t>
            </w:r>
          </w:p>
          <w:p w:rsidR="0072244D" w:rsidRDefault="0072244D" w:rsidP="00786E9F">
            <w:pPr>
              <w:pStyle w:val="ListParagraph"/>
              <w:numPr>
                <w:ilvl w:val="0"/>
                <w:numId w:val="12"/>
              </w:numPr>
              <w:rPr>
                <w:sz w:val="20"/>
                <w:szCs w:val="20"/>
              </w:rPr>
            </w:pPr>
            <w:r>
              <w:rPr>
                <w:sz w:val="20"/>
                <w:szCs w:val="20"/>
              </w:rPr>
              <w:t>Training senior and middle leaders with regards to the new QA system.</w:t>
            </w:r>
          </w:p>
          <w:p w:rsidR="0072244D" w:rsidRPr="00786E9F" w:rsidRDefault="0072244D" w:rsidP="00786E9F">
            <w:pPr>
              <w:pStyle w:val="ListParagraph"/>
              <w:numPr>
                <w:ilvl w:val="0"/>
                <w:numId w:val="12"/>
              </w:numPr>
              <w:rPr>
                <w:sz w:val="20"/>
                <w:szCs w:val="20"/>
              </w:rPr>
            </w:pPr>
            <w:r>
              <w:rPr>
                <w:sz w:val="20"/>
                <w:szCs w:val="20"/>
              </w:rPr>
              <w:t>Use dropdown days to teach students skills such as resilience etc.</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72244D" w:rsidTr="00F656F5">
        <w:tc>
          <w:tcPr>
            <w:tcW w:w="1049" w:type="dxa"/>
          </w:tcPr>
          <w:p w:rsidR="0072244D" w:rsidRDefault="0072244D" w:rsidP="0072244D">
            <w:pPr>
              <w:rPr>
                <w:sz w:val="20"/>
                <w:szCs w:val="20"/>
              </w:rPr>
            </w:pPr>
            <w:r>
              <w:rPr>
                <w:sz w:val="20"/>
                <w:szCs w:val="20"/>
              </w:rPr>
              <w:t>T&amp;L section of SEF</w:t>
            </w:r>
          </w:p>
          <w:p w:rsidR="0072244D" w:rsidRDefault="0072244D" w:rsidP="003D7F98">
            <w:pPr>
              <w:rPr>
                <w:sz w:val="20"/>
                <w:szCs w:val="20"/>
              </w:rPr>
            </w:pPr>
          </w:p>
          <w:p w:rsidR="0072244D" w:rsidRPr="00206BA2" w:rsidRDefault="0072244D" w:rsidP="003D7F98">
            <w:pPr>
              <w:rPr>
                <w:sz w:val="20"/>
                <w:szCs w:val="20"/>
              </w:rPr>
            </w:pPr>
            <w:r>
              <w:rPr>
                <w:sz w:val="20"/>
                <w:szCs w:val="20"/>
              </w:rPr>
              <w:t>2,9</w:t>
            </w:r>
          </w:p>
        </w:tc>
        <w:tc>
          <w:tcPr>
            <w:tcW w:w="4938" w:type="dxa"/>
          </w:tcPr>
          <w:p w:rsidR="0072244D" w:rsidRDefault="0072244D" w:rsidP="003D7F98">
            <w:pPr>
              <w:rPr>
                <w:sz w:val="20"/>
                <w:szCs w:val="20"/>
              </w:rPr>
            </w:pPr>
            <w:r w:rsidRPr="00206BA2">
              <w:rPr>
                <w:sz w:val="20"/>
                <w:szCs w:val="20"/>
              </w:rPr>
              <w:t>Teachers to have higher expectations of more</w:t>
            </w:r>
            <w:r>
              <w:rPr>
                <w:sz w:val="20"/>
                <w:szCs w:val="20"/>
              </w:rPr>
              <w:t xml:space="preserve"> and the most</w:t>
            </w:r>
            <w:r w:rsidRPr="00206BA2">
              <w:rPr>
                <w:sz w:val="20"/>
                <w:szCs w:val="20"/>
              </w:rPr>
              <w:t xml:space="preserve"> able students</w:t>
            </w:r>
            <w:r w:rsidR="003D7F98">
              <w:rPr>
                <w:sz w:val="20"/>
                <w:szCs w:val="20"/>
              </w:rPr>
              <w:t xml:space="preserve"> so that stretch and challenge is observed regularly in 80% or more lessons.</w:t>
            </w:r>
          </w:p>
        </w:tc>
        <w:tc>
          <w:tcPr>
            <w:tcW w:w="1054" w:type="dxa"/>
          </w:tcPr>
          <w:p w:rsidR="0072244D" w:rsidRDefault="0072244D" w:rsidP="003D7F98">
            <w:pPr>
              <w:rPr>
                <w:sz w:val="20"/>
                <w:szCs w:val="20"/>
              </w:rPr>
            </w:pPr>
            <w:r w:rsidRPr="003D7F98">
              <w:rPr>
                <w:sz w:val="20"/>
                <w:szCs w:val="20"/>
                <w:highlight w:val="green"/>
              </w:rPr>
              <w:t>CHY</w:t>
            </w:r>
            <w:r>
              <w:rPr>
                <w:sz w:val="20"/>
                <w:szCs w:val="20"/>
              </w:rPr>
              <w:t xml:space="preserve"> and the teaching school</w:t>
            </w:r>
          </w:p>
        </w:tc>
        <w:tc>
          <w:tcPr>
            <w:tcW w:w="2856" w:type="dxa"/>
          </w:tcPr>
          <w:p w:rsidR="0072244D" w:rsidRDefault="0072244D" w:rsidP="008A0234">
            <w:pPr>
              <w:pStyle w:val="ListParagraph"/>
              <w:numPr>
                <w:ilvl w:val="0"/>
                <w:numId w:val="19"/>
              </w:numPr>
              <w:rPr>
                <w:sz w:val="20"/>
                <w:szCs w:val="20"/>
              </w:rPr>
            </w:pPr>
            <w:r>
              <w:rPr>
                <w:sz w:val="20"/>
                <w:szCs w:val="20"/>
              </w:rPr>
              <w:t>Training on the most able students full staff CPD. (see CPD calendar)</w:t>
            </w:r>
          </w:p>
          <w:p w:rsidR="0072244D" w:rsidRPr="008A0234" w:rsidRDefault="0072244D" w:rsidP="008A0234">
            <w:pPr>
              <w:pStyle w:val="ListParagraph"/>
              <w:numPr>
                <w:ilvl w:val="0"/>
                <w:numId w:val="19"/>
              </w:numPr>
              <w:rPr>
                <w:sz w:val="20"/>
                <w:szCs w:val="20"/>
              </w:rPr>
            </w:pPr>
            <w:r>
              <w:rPr>
                <w:sz w:val="20"/>
                <w:szCs w:val="20"/>
              </w:rPr>
              <w:t>T &amp; L focus for drop ins – to be Rag</w:t>
            </w:r>
            <w:r w:rsidRPr="00655F88">
              <w:rPr>
                <w:sz w:val="20"/>
                <w:szCs w:val="20"/>
              </w:rPr>
              <w:t>ed as part of QA</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72244D" w:rsidTr="00F656F5">
        <w:tc>
          <w:tcPr>
            <w:tcW w:w="1049" w:type="dxa"/>
          </w:tcPr>
          <w:p w:rsidR="0072244D" w:rsidRDefault="0072244D" w:rsidP="0072244D">
            <w:pPr>
              <w:rPr>
                <w:sz w:val="20"/>
                <w:szCs w:val="20"/>
              </w:rPr>
            </w:pPr>
            <w:r>
              <w:rPr>
                <w:sz w:val="20"/>
                <w:szCs w:val="20"/>
              </w:rPr>
              <w:t>T&amp;L section of SEF</w:t>
            </w:r>
          </w:p>
          <w:p w:rsidR="0072244D" w:rsidRDefault="0072244D" w:rsidP="003D7F98">
            <w:pPr>
              <w:rPr>
                <w:sz w:val="20"/>
                <w:szCs w:val="20"/>
              </w:rPr>
            </w:pPr>
          </w:p>
          <w:p w:rsidR="0072244D" w:rsidRPr="00D62675" w:rsidRDefault="0072244D" w:rsidP="003D7F98">
            <w:pPr>
              <w:rPr>
                <w:sz w:val="20"/>
                <w:szCs w:val="20"/>
              </w:rPr>
            </w:pPr>
            <w:r>
              <w:rPr>
                <w:sz w:val="20"/>
                <w:szCs w:val="20"/>
              </w:rPr>
              <w:t>3,5,13</w:t>
            </w:r>
          </w:p>
        </w:tc>
        <w:tc>
          <w:tcPr>
            <w:tcW w:w="4938" w:type="dxa"/>
          </w:tcPr>
          <w:p w:rsidR="0072244D" w:rsidRPr="00D62675" w:rsidRDefault="0072244D" w:rsidP="003D7F98">
            <w:pPr>
              <w:rPr>
                <w:sz w:val="20"/>
                <w:szCs w:val="20"/>
              </w:rPr>
            </w:pPr>
            <w:r w:rsidRPr="00D62675">
              <w:rPr>
                <w:sz w:val="20"/>
                <w:szCs w:val="20"/>
              </w:rPr>
              <w:t>Ensure assessments build students skills and are fit for purpose. Giving diagnostic feedback to students, highlighting strengths and areas for development</w:t>
            </w:r>
            <w:r w:rsidR="003D7F98">
              <w:rPr>
                <w:sz w:val="20"/>
                <w:szCs w:val="20"/>
              </w:rPr>
              <w:t xml:space="preserve">. So that 80% of books regularly include diagnostic feedback and student reflections. </w:t>
            </w:r>
          </w:p>
        </w:tc>
        <w:tc>
          <w:tcPr>
            <w:tcW w:w="1054" w:type="dxa"/>
          </w:tcPr>
          <w:p w:rsidR="0072244D" w:rsidRDefault="0072244D" w:rsidP="003D7F98">
            <w:pPr>
              <w:rPr>
                <w:sz w:val="20"/>
                <w:szCs w:val="20"/>
              </w:rPr>
            </w:pPr>
            <w:r w:rsidRPr="003D7F98">
              <w:rPr>
                <w:sz w:val="20"/>
                <w:szCs w:val="20"/>
                <w:highlight w:val="green"/>
              </w:rPr>
              <w:t>DGI</w:t>
            </w:r>
          </w:p>
        </w:tc>
        <w:tc>
          <w:tcPr>
            <w:tcW w:w="2856" w:type="dxa"/>
          </w:tcPr>
          <w:p w:rsidR="0072244D" w:rsidRDefault="0072244D" w:rsidP="0008202B">
            <w:pPr>
              <w:pStyle w:val="ListParagraph"/>
              <w:numPr>
                <w:ilvl w:val="0"/>
                <w:numId w:val="25"/>
              </w:numPr>
              <w:rPr>
                <w:sz w:val="20"/>
                <w:szCs w:val="20"/>
              </w:rPr>
            </w:pPr>
            <w:r>
              <w:rPr>
                <w:sz w:val="20"/>
                <w:szCs w:val="20"/>
              </w:rPr>
              <w:t>Publish CMA assessment calendar</w:t>
            </w:r>
          </w:p>
          <w:p w:rsidR="0072244D" w:rsidRDefault="0072244D" w:rsidP="0008202B">
            <w:pPr>
              <w:pStyle w:val="ListParagraph"/>
              <w:numPr>
                <w:ilvl w:val="0"/>
                <w:numId w:val="25"/>
              </w:numPr>
              <w:rPr>
                <w:sz w:val="20"/>
                <w:szCs w:val="20"/>
              </w:rPr>
            </w:pPr>
            <w:r>
              <w:rPr>
                <w:sz w:val="20"/>
                <w:szCs w:val="20"/>
              </w:rPr>
              <w:t>Ensure that assessment is carried out and supports student progress.</w:t>
            </w:r>
          </w:p>
          <w:p w:rsidR="0072244D" w:rsidRPr="00974BF1" w:rsidRDefault="0072244D" w:rsidP="0008202B">
            <w:pPr>
              <w:pStyle w:val="ListParagraph"/>
              <w:numPr>
                <w:ilvl w:val="0"/>
                <w:numId w:val="25"/>
              </w:numPr>
              <w:rPr>
                <w:sz w:val="20"/>
                <w:szCs w:val="20"/>
              </w:rPr>
            </w:pPr>
            <w:r>
              <w:rPr>
                <w:sz w:val="20"/>
                <w:szCs w:val="20"/>
              </w:rPr>
              <w:t>Sharing of best practice for diagnostic feedback</w:t>
            </w:r>
          </w:p>
        </w:tc>
        <w:tc>
          <w:tcPr>
            <w:tcW w:w="2809" w:type="dxa"/>
          </w:tcPr>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72244D" w:rsidRDefault="0072244D" w:rsidP="00561991">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Default="0072244D" w:rsidP="00561991">
            <w:pPr>
              <w:pStyle w:val="ListParagraph"/>
              <w:numPr>
                <w:ilvl w:val="0"/>
                <w:numId w:val="6"/>
              </w:numPr>
            </w:pPr>
            <w:r w:rsidRPr="00561991">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72244D" w:rsidTr="00F656F5">
        <w:tc>
          <w:tcPr>
            <w:tcW w:w="1049" w:type="dxa"/>
            <w:shd w:val="clear" w:color="auto" w:fill="95B3D7" w:themeFill="accent1" w:themeFillTint="99"/>
          </w:tcPr>
          <w:p w:rsidR="0072244D" w:rsidRPr="00C707F7" w:rsidRDefault="0072244D" w:rsidP="00FA50FB">
            <w:pPr>
              <w:rPr>
                <w:b/>
                <w:sz w:val="20"/>
                <w:szCs w:val="20"/>
              </w:rPr>
            </w:pPr>
          </w:p>
        </w:tc>
        <w:tc>
          <w:tcPr>
            <w:tcW w:w="13125" w:type="dxa"/>
            <w:gridSpan w:val="5"/>
            <w:shd w:val="clear" w:color="auto" w:fill="95B3D7" w:themeFill="accent1" w:themeFillTint="99"/>
          </w:tcPr>
          <w:p w:rsidR="0072244D" w:rsidRPr="00C707F7" w:rsidRDefault="0072244D" w:rsidP="00FA50FB">
            <w:pPr>
              <w:rPr>
                <w:b/>
                <w:sz w:val="20"/>
                <w:szCs w:val="20"/>
              </w:rPr>
            </w:pPr>
            <w:r w:rsidRPr="00C707F7">
              <w:rPr>
                <w:b/>
                <w:sz w:val="20"/>
                <w:szCs w:val="20"/>
              </w:rPr>
              <w:t>Expected Outcome 2</w:t>
            </w:r>
            <w:r>
              <w:rPr>
                <w:b/>
                <w:sz w:val="20"/>
                <w:szCs w:val="20"/>
              </w:rPr>
              <w:t xml:space="preserve"> </w:t>
            </w:r>
            <w:r w:rsidRPr="00FA50FB">
              <w:rPr>
                <w:b/>
                <w:sz w:val="20"/>
                <w:szCs w:val="20"/>
              </w:rPr>
              <w:t xml:space="preserve"> Expected Outcome</w:t>
            </w:r>
            <w:r>
              <w:rPr>
                <w:b/>
                <w:sz w:val="20"/>
                <w:szCs w:val="20"/>
              </w:rPr>
              <w:t xml:space="preserve"> 2</w:t>
            </w:r>
            <w:r w:rsidRPr="00FA50FB">
              <w:rPr>
                <w:b/>
                <w:sz w:val="20"/>
                <w:szCs w:val="20"/>
              </w:rPr>
              <w:t>: All staff have consistently high expectations so that all groups of students learn and progress well and their learning and progress is effectively communicated to parents/carers</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72244D"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72244D" w:rsidTr="00F656F5">
        <w:tc>
          <w:tcPr>
            <w:tcW w:w="1049" w:type="dxa"/>
          </w:tcPr>
          <w:p w:rsidR="0072244D" w:rsidRDefault="0072244D" w:rsidP="0072244D">
            <w:pPr>
              <w:rPr>
                <w:sz w:val="20"/>
                <w:szCs w:val="20"/>
              </w:rPr>
            </w:pPr>
            <w:r>
              <w:rPr>
                <w:sz w:val="20"/>
                <w:szCs w:val="20"/>
              </w:rPr>
              <w:lastRenderedPageBreak/>
              <w:t>T&amp;L section of SEF</w:t>
            </w:r>
          </w:p>
          <w:p w:rsidR="0072244D" w:rsidRDefault="0072244D" w:rsidP="00481C0D">
            <w:pPr>
              <w:rPr>
                <w:sz w:val="20"/>
                <w:szCs w:val="20"/>
              </w:rPr>
            </w:pPr>
          </w:p>
          <w:p w:rsidR="0072244D" w:rsidRDefault="0072244D" w:rsidP="00481C0D">
            <w:pPr>
              <w:rPr>
                <w:sz w:val="20"/>
                <w:szCs w:val="20"/>
              </w:rPr>
            </w:pPr>
            <w:r>
              <w:rPr>
                <w:sz w:val="20"/>
                <w:szCs w:val="20"/>
              </w:rPr>
              <w:t>1,2,3,5,7,</w:t>
            </w:r>
          </w:p>
          <w:p w:rsidR="0072244D" w:rsidRPr="008C3136" w:rsidRDefault="0072244D" w:rsidP="00481C0D">
            <w:pPr>
              <w:rPr>
                <w:sz w:val="20"/>
                <w:szCs w:val="20"/>
              </w:rPr>
            </w:pPr>
            <w:r>
              <w:rPr>
                <w:sz w:val="20"/>
                <w:szCs w:val="20"/>
              </w:rPr>
              <w:t>9</w:t>
            </w:r>
          </w:p>
        </w:tc>
        <w:tc>
          <w:tcPr>
            <w:tcW w:w="4938" w:type="dxa"/>
          </w:tcPr>
          <w:p w:rsidR="0072244D" w:rsidRDefault="0072244D" w:rsidP="00481C0D">
            <w:pPr>
              <w:rPr>
                <w:sz w:val="20"/>
                <w:szCs w:val="20"/>
              </w:rPr>
            </w:pPr>
            <w:r w:rsidRPr="008C3136">
              <w:rPr>
                <w:sz w:val="20"/>
                <w:szCs w:val="20"/>
              </w:rPr>
              <w:t>Teaching and learning within the academy will be at 80% good or better and there</w:t>
            </w:r>
            <w:r>
              <w:rPr>
                <w:sz w:val="20"/>
                <w:szCs w:val="20"/>
              </w:rPr>
              <w:t xml:space="preserve"> will be no inadequate teaching</w:t>
            </w:r>
            <w:r w:rsidR="003D7F98">
              <w:rPr>
                <w:sz w:val="20"/>
                <w:szCs w:val="20"/>
              </w:rPr>
              <w:t>.</w:t>
            </w:r>
          </w:p>
          <w:p w:rsidR="0072244D" w:rsidRPr="00BC51A1" w:rsidRDefault="0072244D" w:rsidP="003D7F98">
            <w:pPr>
              <w:rPr>
                <w:sz w:val="20"/>
                <w:szCs w:val="20"/>
              </w:rPr>
            </w:pPr>
          </w:p>
        </w:tc>
        <w:tc>
          <w:tcPr>
            <w:tcW w:w="1054" w:type="dxa"/>
          </w:tcPr>
          <w:p w:rsidR="0072244D" w:rsidRDefault="0072244D" w:rsidP="00481C0D">
            <w:pPr>
              <w:rPr>
                <w:sz w:val="20"/>
                <w:szCs w:val="20"/>
              </w:rPr>
            </w:pPr>
            <w:r w:rsidRPr="003D7F98">
              <w:rPr>
                <w:sz w:val="20"/>
                <w:szCs w:val="20"/>
                <w:highlight w:val="green"/>
              </w:rPr>
              <w:t>CHY</w:t>
            </w:r>
          </w:p>
          <w:p w:rsidR="0072244D" w:rsidRDefault="0072244D" w:rsidP="00481C0D">
            <w:pPr>
              <w:rPr>
                <w:sz w:val="20"/>
                <w:szCs w:val="20"/>
              </w:rPr>
            </w:pPr>
            <w:r>
              <w:rPr>
                <w:sz w:val="20"/>
                <w:szCs w:val="20"/>
              </w:rPr>
              <w:t>DGI</w:t>
            </w:r>
          </w:p>
          <w:p w:rsidR="0072244D" w:rsidRDefault="0072244D" w:rsidP="00481C0D">
            <w:pPr>
              <w:rPr>
                <w:sz w:val="20"/>
                <w:szCs w:val="20"/>
              </w:rPr>
            </w:pPr>
            <w:r>
              <w:rPr>
                <w:sz w:val="20"/>
                <w:szCs w:val="20"/>
              </w:rPr>
              <w:t>RAL</w:t>
            </w:r>
          </w:p>
          <w:p w:rsidR="0072244D" w:rsidRDefault="0072244D" w:rsidP="00481C0D">
            <w:r>
              <w:rPr>
                <w:sz w:val="20"/>
                <w:szCs w:val="20"/>
              </w:rPr>
              <w:t>MBE</w:t>
            </w:r>
          </w:p>
        </w:tc>
        <w:tc>
          <w:tcPr>
            <w:tcW w:w="2856" w:type="dxa"/>
          </w:tcPr>
          <w:p w:rsidR="0072244D" w:rsidRDefault="0072244D" w:rsidP="00481C0D">
            <w:pPr>
              <w:pStyle w:val="ListParagraph"/>
              <w:numPr>
                <w:ilvl w:val="0"/>
                <w:numId w:val="8"/>
              </w:numPr>
              <w:rPr>
                <w:sz w:val="20"/>
                <w:szCs w:val="20"/>
              </w:rPr>
            </w:pPr>
            <w:r w:rsidRPr="00481C0D">
              <w:rPr>
                <w:sz w:val="20"/>
                <w:szCs w:val="20"/>
              </w:rPr>
              <w:t xml:space="preserve">To introduce and </w:t>
            </w:r>
            <w:r>
              <w:rPr>
                <w:sz w:val="20"/>
                <w:szCs w:val="20"/>
              </w:rPr>
              <w:t>embed Joint Learning Scrutinies</w:t>
            </w:r>
          </w:p>
          <w:p w:rsidR="0072244D" w:rsidRDefault="0072244D" w:rsidP="00481C0D">
            <w:pPr>
              <w:pStyle w:val="ListParagraph"/>
              <w:numPr>
                <w:ilvl w:val="0"/>
                <w:numId w:val="8"/>
              </w:numPr>
              <w:rPr>
                <w:color w:val="FF0000"/>
                <w:sz w:val="20"/>
                <w:szCs w:val="20"/>
              </w:rPr>
            </w:pPr>
            <w:r>
              <w:rPr>
                <w:sz w:val="20"/>
                <w:szCs w:val="20"/>
              </w:rPr>
              <w:t xml:space="preserve">T and L drop-ins timetabled for </w:t>
            </w:r>
            <w:r w:rsidRPr="00655F88">
              <w:rPr>
                <w:sz w:val="20"/>
                <w:szCs w:val="20"/>
              </w:rPr>
              <w:t>SLT and middle leaders</w:t>
            </w:r>
            <w:r>
              <w:rPr>
                <w:sz w:val="20"/>
                <w:szCs w:val="20"/>
              </w:rPr>
              <w:t xml:space="preserve"> – raged</w:t>
            </w:r>
            <w:r w:rsidRPr="00655F88">
              <w:rPr>
                <w:sz w:val="20"/>
                <w:szCs w:val="20"/>
              </w:rPr>
              <w:t xml:space="preserve"> and monitored so that intervention can be proactive rather than reactive.  </w:t>
            </w:r>
          </w:p>
          <w:p w:rsidR="0072244D" w:rsidRPr="00655F88" w:rsidRDefault="0072244D" w:rsidP="00481C0D">
            <w:pPr>
              <w:pStyle w:val="ListParagraph"/>
              <w:numPr>
                <w:ilvl w:val="0"/>
                <w:numId w:val="8"/>
              </w:numPr>
              <w:rPr>
                <w:sz w:val="20"/>
                <w:szCs w:val="20"/>
              </w:rPr>
            </w:pPr>
            <w:r w:rsidRPr="00655F88">
              <w:rPr>
                <w:sz w:val="20"/>
                <w:szCs w:val="20"/>
              </w:rPr>
              <w:t xml:space="preserve">SLT develop a system of feedback so that the T+L drop ins are developmental for staff.   </w:t>
            </w:r>
          </w:p>
          <w:p w:rsidR="0072244D" w:rsidRPr="006930BE" w:rsidRDefault="0072244D" w:rsidP="00481C0D">
            <w:pPr>
              <w:pStyle w:val="ListParagraph"/>
              <w:numPr>
                <w:ilvl w:val="0"/>
                <w:numId w:val="8"/>
              </w:numPr>
              <w:rPr>
                <w:color w:val="FF0000"/>
                <w:sz w:val="20"/>
                <w:szCs w:val="20"/>
              </w:rPr>
            </w:pPr>
            <w:r w:rsidRPr="00481C0D">
              <w:rPr>
                <w:sz w:val="20"/>
                <w:szCs w:val="20"/>
              </w:rPr>
              <w:t>Teachers to have higher expectations of more able students</w:t>
            </w:r>
            <w:r>
              <w:rPr>
                <w:sz w:val="20"/>
                <w:szCs w:val="20"/>
              </w:rPr>
              <w:t xml:space="preserve">.  </w:t>
            </w:r>
            <w:r w:rsidRPr="00655F88">
              <w:rPr>
                <w:sz w:val="20"/>
                <w:szCs w:val="20"/>
              </w:rPr>
              <w:t>CPD to support this.</w:t>
            </w:r>
          </w:p>
          <w:p w:rsidR="0072244D" w:rsidRDefault="0072244D" w:rsidP="00481C0D">
            <w:pPr>
              <w:pStyle w:val="ListParagraph"/>
              <w:numPr>
                <w:ilvl w:val="0"/>
                <w:numId w:val="8"/>
              </w:numPr>
            </w:pPr>
            <w:r w:rsidRPr="00481C0D">
              <w:rPr>
                <w:sz w:val="20"/>
                <w:szCs w:val="20"/>
              </w:rPr>
              <w:t>Materials promoting high standards of work and exemplar outstanding work in all learning areas.</w:t>
            </w:r>
          </w:p>
        </w:tc>
        <w:tc>
          <w:tcPr>
            <w:tcW w:w="2809" w:type="dxa"/>
          </w:tcPr>
          <w:p w:rsidR="0072244D" w:rsidRDefault="0072244D" w:rsidP="00481C0D">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Autumn Term 2016 – 65% Good or better</w:t>
            </w:r>
          </w:p>
          <w:p w:rsidR="0072244D" w:rsidRDefault="0072244D" w:rsidP="00462347">
            <w:pPr>
              <w:pStyle w:val="ListParagraph"/>
              <w:numPr>
                <w:ilvl w:val="0"/>
                <w:numId w:val="6"/>
              </w:numPr>
              <w:spacing w:after="160" w:line="259" w:lineRule="auto"/>
              <w:rPr>
                <w:rFonts w:ascii="Calibri" w:eastAsia="Calibri" w:hAnsi="Calibri" w:cs="Times New Roman"/>
                <w:sz w:val="20"/>
                <w:szCs w:val="20"/>
              </w:rPr>
            </w:pPr>
            <w:r w:rsidRPr="008C3136">
              <w:rPr>
                <w:rFonts w:ascii="Calibri" w:eastAsia="Calibri" w:hAnsi="Calibri" w:cs="Times New Roman"/>
                <w:sz w:val="20"/>
                <w:szCs w:val="20"/>
              </w:rPr>
              <w:t>Spring Term 2017 –  75%  Good or better</w:t>
            </w:r>
          </w:p>
          <w:p w:rsidR="0072244D" w:rsidRPr="00462347" w:rsidRDefault="0072244D" w:rsidP="00462347">
            <w:pPr>
              <w:pStyle w:val="ListParagraph"/>
              <w:numPr>
                <w:ilvl w:val="0"/>
                <w:numId w:val="6"/>
              </w:numPr>
              <w:spacing w:after="160" w:line="259" w:lineRule="auto"/>
              <w:rPr>
                <w:rFonts w:ascii="Calibri" w:eastAsia="Calibri" w:hAnsi="Calibri" w:cs="Times New Roman"/>
                <w:sz w:val="20"/>
                <w:szCs w:val="20"/>
              </w:rPr>
            </w:pPr>
            <w:r w:rsidRPr="00462347">
              <w:rPr>
                <w:rFonts w:ascii="Calibri" w:eastAsia="Calibri" w:hAnsi="Calibri" w:cs="Times New Roman"/>
                <w:sz w:val="20"/>
                <w:szCs w:val="20"/>
              </w:rPr>
              <w:t>Summer Term 2017 – 80% Good or better</w:t>
            </w:r>
          </w:p>
        </w:tc>
        <w:tc>
          <w:tcPr>
            <w:tcW w:w="1468" w:type="dxa"/>
          </w:tcPr>
          <w:p w:rsidR="0072244D" w:rsidRDefault="0072244D" w:rsidP="003D7F98">
            <w:r>
              <w:t>N/A</w:t>
            </w:r>
          </w:p>
        </w:tc>
      </w:tr>
      <w:tr w:rsidR="0072244D" w:rsidTr="00F656F5">
        <w:trPr>
          <w:trHeight w:val="140"/>
        </w:trPr>
        <w:tc>
          <w:tcPr>
            <w:tcW w:w="1049" w:type="dxa"/>
          </w:tcPr>
          <w:p w:rsidR="0072244D" w:rsidRPr="00D62675" w:rsidRDefault="0072244D" w:rsidP="003D7F98">
            <w:pPr>
              <w:rPr>
                <w:sz w:val="20"/>
                <w:szCs w:val="20"/>
              </w:rPr>
            </w:pPr>
            <w:r w:rsidRPr="0072244D">
              <w:rPr>
                <w:color w:val="FF0000"/>
                <w:sz w:val="20"/>
                <w:szCs w:val="20"/>
              </w:rPr>
              <w:t>PW??</w:t>
            </w:r>
          </w:p>
        </w:tc>
        <w:tc>
          <w:tcPr>
            <w:tcW w:w="4938" w:type="dxa"/>
          </w:tcPr>
          <w:p w:rsidR="0072244D" w:rsidRPr="00D62675" w:rsidRDefault="0072244D" w:rsidP="003D7F98">
            <w:pPr>
              <w:rPr>
                <w:sz w:val="20"/>
                <w:szCs w:val="20"/>
              </w:rPr>
            </w:pPr>
            <w:r w:rsidRPr="00D62675">
              <w:rPr>
                <w:sz w:val="20"/>
                <w:szCs w:val="20"/>
              </w:rPr>
              <w:t>Student behaviour is conducive to good learning within classrooms.</w:t>
            </w:r>
          </w:p>
        </w:tc>
        <w:tc>
          <w:tcPr>
            <w:tcW w:w="1054" w:type="dxa"/>
          </w:tcPr>
          <w:p w:rsidR="0072244D" w:rsidRDefault="0072244D" w:rsidP="003D7F98">
            <w:pPr>
              <w:rPr>
                <w:sz w:val="20"/>
                <w:szCs w:val="20"/>
              </w:rPr>
            </w:pPr>
            <w:r w:rsidRPr="003D7F98">
              <w:rPr>
                <w:sz w:val="20"/>
                <w:szCs w:val="20"/>
                <w:highlight w:val="green"/>
              </w:rPr>
              <w:t>DGI</w:t>
            </w:r>
            <w:r w:rsidRPr="00A71880">
              <w:rPr>
                <w:sz w:val="20"/>
                <w:szCs w:val="20"/>
              </w:rPr>
              <w:t xml:space="preserve"> </w:t>
            </w:r>
          </w:p>
          <w:p w:rsidR="0072244D" w:rsidRPr="00A71880" w:rsidRDefault="0072244D" w:rsidP="003D7F98">
            <w:pPr>
              <w:rPr>
                <w:sz w:val="20"/>
                <w:szCs w:val="20"/>
              </w:rPr>
            </w:pPr>
            <w:r w:rsidRPr="00A71880">
              <w:rPr>
                <w:sz w:val="20"/>
                <w:szCs w:val="20"/>
              </w:rPr>
              <w:t>SLE</w:t>
            </w:r>
          </w:p>
        </w:tc>
        <w:tc>
          <w:tcPr>
            <w:tcW w:w="2856" w:type="dxa"/>
          </w:tcPr>
          <w:p w:rsidR="0072244D" w:rsidRPr="00153525" w:rsidRDefault="0072244D" w:rsidP="00A71880">
            <w:pPr>
              <w:pStyle w:val="ListParagraph"/>
              <w:numPr>
                <w:ilvl w:val="0"/>
                <w:numId w:val="21"/>
              </w:numPr>
              <w:rPr>
                <w:sz w:val="20"/>
                <w:szCs w:val="20"/>
              </w:rPr>
            </w:pPr>
            <w:r>
              <w:rPr>
                <w:sz w:val="20"/>
                <w:szCs w:val="20"/>
              </w:rPr>
              <w:t xml:space="preserve">Set up data analysis of BFL in classrooms.  </w:t>
            </w:r>
            <w:r w:rsidRPr="00153525">
              <w:rPr>
                <w:sz w:val="20"/>
                <w:szCs w:val="20"/>
              </w:rPr>
              <w:t>This will be done as part of the T+L SLT drop ins</w:t>
            </w:r>
          </w:p>
          <w:p w:rsidR="0072244D" w:rsidRDefault="0072244D" w:rsidP="00A71880">
            <w:pPr>
              <w:pStyle w:val="ListParagraph"/>
              <w:numPr>
                <w:ilvl w:val="0"/>
                <w:numId w:val="21"/>
              </w:numPr>
              <w:rPr>
                <w:sz w:val="20"/>
                <w:szCs w:val="20"/>
              </w:rPr>
            </w:pPr>
            <w:r w:rsidRPr="00153525">
              <w:rPr>
                <w:sz w:val="20"/>
                <w:szCs w:val="20"/>
              </w:rPr>
              <w:t>Monitor behaviour through T and L drop ins.</w:t>
            </w:r>
          </w:p>
          <w:p w:rsidR="0072244D" w:rsidRPr="00153525" w:rsidRDefault="0072244D" w:rsidP="00A71880">
            <w:pPr>
              <w:pStyle w:val="ListParagraph"/>
              <w:numPr>
                <w:ilvl w:val="0"/>
                <w:numId w:val="21"/>
              </w:numPr>
              <w:rPr>
                <w:sz w:val="20"/>
                <w:szCs w:val="20"/>
              </w:rPr>
            </w:pPr>
            <w:r>
              <w:rPr>
                <w:sz w:val="20"/>
                <w:szCs w:val="20"/>
              </w:rPr>
              <w:t>Introduce a positive rewards system.</w:t>
            </w:r>
          </w:p>
          <w:p w:rsidR="0072244D" w:rsidRPr="0072244D" w:rsidRDefault="0072244D" w:rsidP="00A71880">
            <w:pPr>
              <w:pStyle w:val="ListParagraph"/>
              <w:numPr>
                <w:ilvl w:val="0"/>
                <w:numId w:val="21"/>
              </w:numPr>
              <w:rPr>
                <w:sz w:val="20"/>
                <w:szCs w:val="20"/>
              </w:rPr>
            </w:pPr>
            <w:r w:rsidRPr="00153525">
              <w:rPr>
                <w:sz w:val="20"/>
                <w:szCs w:val="20"/>
              </w:rPr>
              <w:t xml:space="preserve">Pastoral team to proactively analyse ATL grades and set up intervention where </w:t>
            </w:r>
            <w:r w:rsidRPr="0072244D">
              <w:rPr>
                <w:sz w:val="20"/>
                <w:szCs w:val="20"/>
              </w:rPr>
              <w:t>necessary.</w:t>
            </w:r>
          </w:p>
          <w:p w:rsidR="0072244D" w:rsidRDefault="0072244D" w:rsidP="00A71880">
            <w:pPr>
              <w:pStyle w:val="ListParagraph"/>
              <w:numPr>
                <w:ilvl w:val="0"/>
                <w:numId w:val="21"/>
              </w:numPr>
              <w:rPr>
                <w:sz w:val="20"/>
                <w:szCs w:val="20"/>
              </w:rPr>
            </w:pPr>
            <w:r w:rsidRPr="0072244D">
              <w:rPr>
                <w:sz w:val="20"/>
                <w:szCs w:val="20"/>
              </w:rPr>
              <w:t xml:space="preserve">Students causing </w:t>
            </w:r>
            <w:r>
              <w:rPr>
                <w:sz w:val="20"/>
                <w:szCs w:val="20"/>
              </w:rPr>
              <w:t xml:space="preserve">concern to be discussed at TAP meeting with </w:t>
            </w:r>
            <w:r>
              <w:rPr>
                <w:sz w:val="20"/>
                <w:szCs w:val="20"/>
              </w:rPr>
              <w:lastRenderedPageBreak/>
              <w:t>appropriate intervention being put in place.</w:t>
            </w:r>
          </w:p>
          <w:p w:rsidR="0072244D" w:rsidRPr="00153525" w:rsidRDefault="0072244D" w:rsidP="00153525">
            <w:pPr>
              <w:pStyle w:val="ListParagraph"/>
              <w:numPr>
                <w:ilvl w:val="0"/>
                <w:numId w:val="21"/>
              </w:numPr>
              <w:rPr>
                <w:sz w:val="20"/>
                <w:szCs w:val="20"/>
              </w:rPr>
            </w:pPr>
            <w:r>
              <w:rPr>
                <w:sz w:val="20"/>
                <w:szCs w:val="20"/>
              </w:rPr>
              <w:t>Code of conduct embedded within the academy.</w:t>
            </w:r>
          </w:p>
        </w:tc>
        <w:tc>
          <w:tcPr>
            <w:tcW w:w="2809" w:type="dxa"/>
          </w:tcPr>
          <w:p w:rsidR="0072244D" w:rsidRPr="00614BFD" w:rsidRDefault="0072244D" w:rsidP="00615C82">
            <w:pPr>
              <w:spacing w:after="160" w:line="259" w:lineRule="auto"/>
              <w:rPr>
                <w:rFonts w:ascii="Calibri" w:eastAsia="Calibri" w:hAnsi="Calibri" w:cs="Times New Roman"/>
                <w:sz w:val="20"/>
                <w:szCs w:val="20"/>
              </w:rPr>
            </w:pPr>
            <w:r>
              <w:rPr>
                <w:rFonts w:ascii="Calibri" w:eastAsia="Calibri" w:hAnsi="Calibri" w:cs="Times New Roman"/>
                <w:sz w:val="20"/>
                <w:szCs w:val="20"/>
              </w:rPr>
              <w:lastRenderedPageBreak/>
              <w:t>As this is a new way of analysing data this year, there are no figures to compare ‘like for like’.  However, once the autumn term has been completed, targets will then be given for the spring and summer term to improve on. However, as an estimate for now:</w:t>
            </w:r>
          </w:p>
          <w:p w:rsidR="0072244D" w:rsidRPr="00614BFD" w:rsidRDefault="0072244D" w:rsidP="00615C82">
            <w:pPr>
              <w:pStyle w:val="ListParagraph"/>
              <w:numPr>
                <w:ilvl w:val="0"/>
                <w:numId w:val="6"/>
              </w:numPr>
              <w:spacing w:after="160" w:line="259" w:lineRule="auto"/>
              <w:rPr>
                <w:rFonts w:ascii="Calibri" w:eastAsia="Calibri" w:hAnsi="Calibri" w:cs="Times New Roman"/>
                <w:sz w:val="20"/>
                <w:szCs w:val="20"/>
              </w:rPr>
            </w:pPr>
            <w:r w:rsidRPr="00614BFD">
              <w:rPr>
                <w:rFonts w:ascii="Calibri" w:eastAsia="Calibri" w:hAnsi="Calibri" w:cs="Times New Roman"/>
                <w:sz w:val="20"/>
                <w:szCs w:val="20"/>
              </w:rPr>
              <w:t xml:space="preserve">Spring Term 2017 –  </w:t>
            </w:r>
            <w:r>
              <w:rPr>
                <w:rFonts w:ascii="Calibri" w:eastAsia="Calibri" w:hAnsi="Calibri" w:cs="Times New Roman"/>
                <w:sz w:val="20"/>
                <w:szCs w:val="20"/>
              </w:rPr>
              <w:t>10</w:t>
            </w:r>
            <w:r w:rsidRPr="00614BFD">
              <w:rPr>
                <w:rFonts w:ascii="Calibri" w:eastAsia="Calibri" w:hAnsi="Calibri" w:cs="Times New Roman"/>
                <w:sz w:val="20"/>
                <w:szCs w:val="20"/>
              </w:rPr>
              <w:t>% decrease in classroom C2s and 3s</w:t>
            </w:r>
          </w:p>
          <w:p w:rsidR="0072244D" w:rsidRDefault="0072244D" w:rsidP="00153525">
            <w:pPr>
              <w:pStyle w:val="ListParagraph"/>
              <w:spacing w:after="160" w:line="259" w:lineRule="auto"/>
              <w:rPr>
                <w:rFonts w:ascii="Calibri" w:eastAsia="Calibri" w:hAnsi="Calibri" w:cs="Times New Roman"/>
                <w:sz w:val="20"/>
                <w:szCs w:val="20"/>
              </w:rPr>
            </w:pPr>
          </w:p>
          <w:p w:rsidR="0072244D" w:rsidRPr="00153525" w:rsidRDefault="0072244D" w:rsidP="00153525">
            <w:pPr>
              <w:pStyle w:val="ListParagraph"/>
              <w:numPr>
                <w:ilvl w:val="0"/>
                <w:numId w:val="6"/>
              </w:numPr>
              <w:spacing w:after="160" w:line="259" w:lineRule="auto"/>
              <w:rPr>
                <w:rFonts w:ascii="Calibri" w:eastAsia="Calibri" w:hAnsi="Calibri" w:cs="Times New Roman"/>
                <w:sz w:val="20"/>
                <w:szCs w:val="20"/>
              </w:rPr>
            </w:pPr>
            <w:r w:rsidRPr="00462347">
              <w:rPr>
                <w:rFonts w:ascii="Calibri" w:eastAsia="Calibri" w:hAnsi="Calibri" w:cs="Times New Roman"/>
                <w:sz w:val="20"/>
                <w:szCs w:val="20"/>
              </w:rPr>
              <w:t xml:space="preserve">Summer Term 2017 – </w:t>
            </w:r>
            <w:r>
              <w:rPr>
                <w:rFonts w:ascii="Calibri" w:eastAsia="Calibri" w:hAnsi="Calibri" w:cs="Times New Roman"/>
                <w:sz w:val="20"/>
                <w:szCs w:val="20"/>
              </w:rPr>
              <w:t xml:space="preserve">20% decrease in </w:t>
            </w:r>
            <w:r>
              <w:rPr>
                <w:rFonts w:ascii="Calibri" w:eastAsia="Calibri" w:hAnsi="Calibri" w:cs="Times New Roman"/>
                <w:sz w:val="20"/>
                <w:szCs w:val="20"/>
              </w:rPr>
              <w:lastRenderedPageBreak/>
              <w:t>classroom C2s and 3s</w:t>
            </w:r>
          </w:p>
        </w:tc>
        <w:tc>
          <w:tcPr>
            <w:tcW w:w="1468" w:type="dxa"/>
          </w:tcPr>
          <w:p w:rsidR="0072244D" w:rsidRDefault="0072244D" w:rsidP="003D7F98">
            <w:r>
              <w:lastRenderedPageBreak/>
              <w:t xml:space="preserve">Reprographic Costs </w:t>
            </w:r>
          </w:p>
        </w:tc>
      </w:tr>
      <w:tr w:rsidR="0072244D" w:rsidTr="00F656F5">
        <w:trPr>
          <w:trHeight w:val="2040"/>
        </w:trPr>
        <w:tc>
          <w:tcPr>
            <w:tcW w:w="1049" w:type="dxa"/>
          </w:tcPr>
          <w:p w:rsidR="0072244D" w:rsidRDefault="0072244D" w:rsidP="003D7F98">
            <w:pPr>
              <w:rPr>
                <w:sz w:val="20"/>
                <w:szCs w:val="20"/>
              </w:rPr>
            </w:pPr>
            <w:r>
              <w:rPr>
                <w:sz w:val="20"/>
                <w:szCs w:val="20"/>
              </w:rPr>
              <w:lastRenderedPageBreak/>
              <w:t>T&amp;L section of SEF</w:t>
            </w:r>
          </w:p>
          <w:p w:rsidR="0072244D" w:rsidRDefault="0072244D" w:rsidP="003D7F98">
            <w:pPr>
              <w:rPr>
                <w:sz w:val="20"/>
                <w:szCs w:val="20"/>
              </w:rPr>
            </w:pPr>
            <w:r>
              <w:rPr>
                <w:sz w:val="20"/>
                <w:szCs w:val="20"/>
              </w:rPr>
              <w:t>3</w:t>
            </w:r>
          </w:p>
          <w:p w:rsidR="0072244D" w:rsidRDefault="0072244D" w:rsidP="003D7F98">
            <w:pPr>
              <w:rPr>
                <w:sz w:val="20"/>
                <w:szCs w:val="20"/>
              </w:rPr>
            </w:pPr>
          </w:p>
          <w:p w:rsidR="0072244D" w:rsidRPr="00D62675" w:rsidRDefault="0072244D" w:rsidP="003D7F98">
            <w:pPr>
              <w:rPr>
                <w:sz w:val="20"/>
                <w:szCs w:val="20"/>
              </w:rPr>
            </w:pPr>
            <w:r w:rsidRPr="0072244D">
              <w:rPr>
                <w:color w:val="FF0000"/>
                <w:sz w:val="20"/>
                <w:szCs w:val="20"/>
              </w:rPr>
              <w:t>PW??</w:t>
            </w:r>
          </w:p>
        </w:tc>
        <w:tc>
          <w:tcPr>
            <w:tcW w:w="4938" w:type="dxa"/>
          </w:tcPr>
          <w:p w:rsidR="0072244D" w:rsidRPr="00D62675" w:rsidRDefault="0072244D" w:rsidP="003D7F98">
            <w:pPr>
              <w:rPr>
                <w:sz w:val="20"/>
                <w:szCs w:val="20"/>
              </w:rPr>
            </w:pPr>
            <w:r w:rsidRPr="00D62675">
              <w:rPr>
                <w:sz w:val="20"/>
                <w:szCs w:val="20"/>
              </w:rPr>
              <w:t xml:space="preserve">Students are actively engaged with their learning </w:t>
            </w:r>
          </w:p>
        </w:tc>
        <w:tc>
          <w:tcPr>
            <w:tcW w:w="1054" w:type="dxa"/>
          </w:tcPr>
          <w:p w:rsidR="0072244D" w:rsidRPr="00A71880" w:rsidRDefault="0072244D" w:rsidP="003D7F98">
            <w:pPr>
              <w:rPr>
                <w:sz w:val="20"/>
                <w:szCs w:val="20"/>
              </w:rPr>
            </w:pPr>
            <w:r w:rsidRPr="003D7F98">
              <w:rPr>
                <w:sz w:val="20"/>
                <w:szCs w:val="20"/>
                <w:highlight w:val="green"/>
              </w:rPr>
              <w:t>DGI</w:t>
            </w:r>
          </w:p>
          <w:p w:rsidR="0072244D" w:rsidRPr="00A71880" w:rsidRDefault="0072244D" w:rsidP="003D7F98">
            <w:pPr>
              <w:rPr>
                <w:sz w:val="20"/>
                <w:szCs w:val="20"/>
              </w:rPr>
            </w:pPr>
            <w:r w:rsidRPr="00A71880">
              <w:rPr>
                <w:sz w:val="20"/>
                <w:szCs w:val="20"/>
              </w:rPr>
              <w:t>KWA</w:t>
            </w:r>
          </w:p>
          <w:p w:rsidR="0072244D" w:rsidRDefault="0072244D" w:rsidP="003D7F98">
            <w:r w:rsidRPr="00A71880">
              <w:rPr>
                <w:sz w:val="20"/>
                <w:szCs w:val="20"/>
              </w:rPr>
              <w:t>SLE</w:t>
            </w:r>
          </w:p>
        </w:tc>
        <w:tc>
          <w:tcPr>
            <w:tcW w:w="2856" w:type="dxa"/>
          </w:tcPr>
          <w:p w:rsidR="0072244D" w:rsidRPr="00153525" w:rsidRDefault="0072244D" w:rsidP="000F267E">
            <w:pPr>
              <w:pStyle w:val="ListParagraph"/>
              <w:numPr>
                <w:ilvl w:val="0"/>
                <w:numId w:val="23"/>
              </w:numPr>
              <w:rPr>
                <w:sz w:val="20"/>
                <w:szCs w:val="20"/>
              </w:rPr>
            </w:pPr>
            <w:r w:rsidRPr="000F267E">
              <w:rPr>
                <w:sz w:val="20"/>
                <w:szCs w:val="20"/>
              </w:rPr>
              <w:t xml:space="preserve">Set up data analysis </w:t>
            </w:r>
            <w:r>
              <w:rPr>
                <w:sz w:val="20"/>
                <w:szCs w:val="20"/>
              </w:rPr>
              <w:t xml:space="preserve">of ATL </w:t>
            </w:r>
            <w:r w:rsidRPr="00153525">
              <w:rPr>
                <w:sz w:val="20"/>
                <w:szCs w:val="20"/>
              </w:rPr>
              <w:t xml:space="preserve">scores.  This will be done </w:t>
            </w:r>
            <w:r>
              <w:rPr>
                <w:sz w:val="20"/>
                <w:szCs w:val="20"/>
              </w:rPr>
              <w:t>as part of the T+L SLT drop-ins</w:t>
            </w:r>
            <w:r w:rsidRPr="00153525">
              <w:rPr>
                <w:sz w:val="20"/>
                <w:szCs w:val="20"/>
              </w:rPr>
              <w:t>.</w:t>
            </w:r>
          </w:p>
          <w:p w:rsidR="0072244D" w:rsidRPr="00153525" w:rsidRDefault="0072244D" w:rsidP="00153525">
            <w:pPr>
              <w:pStyle w:val="ListParagraph"/>
              <w:numPr>
                <w:ilvl w:val="0"/>
                <w:numId w:val="23"/>
              </w:numPr>
              <w:rPr>
                <w:sz w:val="20"/>
                <w:szCs w:val="20"/>
              </w:rPr>
            </w:pPr>
            <w:r w:rsidRPr="00153525">
              <w:rPr>
                <w:sz w:val="20"/>
                <w:szCs w:val="20"/>
              </w:rPr>
              <w:t>Monitor</w:t>
            </w:r>
            <w:r>
              <w:rPr>
                <w:sz w:val="20"/>
                <w:szCs w:val="20"/>
              </w:rPr>
              <w:t xml:space="preserve"> behaviour through T and L drop-</w:t>
            </w:r>
            <w:r w:rsidRPr="00153525">
              <w:rPr>
                <w:sz w:val="20"/>
                <w:szCs w:val="20"/>
              </w:rPr>
              <w:t>ins.</w:t>
            </w:r>
          </w:p>
          <w:p w:rsidR="0072244D" w:rsidRPr="00153525" w:rsidRDefault="0072244D" w:rsidP="00153525">
            <w:pPr>
              <w:pStyle w:val="ListParagraph"/>
              <w:numPr>
                <w:ilvl w:val="0"/>
                <w:numId w:val="23"/>
              </w:numPr>
              <w:spacing w:after="120"/>
              <w:rPr>
                <w:sz w:val="20"/>
                <w:szCs w:val="20"/>
              </w:rPr>
            </w:pPr>
            <w:r w:rsidRPr="00153525">
              <w:rPr>
                <w:sz w:val="20"/>
                <w:szCs w:val="20"/>
              </w:rPr>
              <w:t>Pastoral team to proactively analyse ATL grades and set up intervention where necessary.</w:t>
            </w:r>
          </w:p>
        </w:tc>
        <w:tc>
          <w:tcPr>
            <w:tcW w:w="2809" w:type="dxa"/>
          </w:tcPr>
          <w:p w:rsidR="0072244D" w:rsidRPr="001734EA" w:rsidRDefault="0072244D" w:rsidP="001734EA">
            <w:p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 xml:space="preserve">Based on the ‘attitude to learning’ grades given to students in the summer term, the average grade given was 2.3. (Criteria 1-4: 1 being the best score possible) </w:t>
            </w:r>
          </w:p>
          <w:p w:rsidR="0072244D" w:rsidRPr="001734EA" w:rsidRDefault="0072244D" w:rsidP="001734EA">
            <w:p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Therefore, as targets we should be aiming for average ‘attitude to learning’ scores of:</w:t>
            </w:r>
          </w:p>
          <w:p w:rsidR="0072244D" w:rsidRPr="001734EA" w:rsidRDefault="0072244D" w:rsidP="001734EA">
            <w:pPr>
              <w:pStyle w:val="ListParagraph"/>
              <w:numPr>
                <w:ilvl w:val="0"/>
                <w:numId w:val="6"/>
              </w:numPr>
              <w:spacing w:after="160" w:line="259" w:lineRule="auto"/>
              <w:rPr>
                <w:rFonts w:ascii="Calibri" w:eastAsia="Calibri" w:hAnsi="Calibri" w:cs="Times New Roman"/>
                <w:sz w:val="20"/>
                <w:szCs w:val="20"/>
              </w:rPr>
            </w:pPr>
            <w:r w:rsidRPr="001734EA">
              <w:rPr>
                <w:rFonts w:ascii="Calibri" w:eastAsia="Calibri" w:hAnsi="Calibri" w:cs="Times New Roman"/>
                <w:sz w:val="20"/>
                <w:szCs w:val="20"/>
              </w:rPr>
              <w:t>Autumn Term 2016 – 2.0</w:t>
            </w:r>
          </w:p>
          <w:p w:rsidR="0072244D" w:rsidRPr="001734EA" w:rsidRDefault="0072244D" w:rsidP="001734EA">
            <w:pPr>
              <w:pStyle w:val="ListParagraph"/>
              <w:numPr>
                <w:ilvl w:val="0"/>
                <w:numId w:val="6"/>
              </w:numPr>
              <w:spacing w:after="160" w:line="259" w:lineRule="auto"/>
              <w:rPr>
                <w:u w:val="single"/>
              </w:rPr>
            </w:pPr>
            <w:r w:rsidRPr="001734EA">
              <w:rPr>
                <w:rFonts w:ascii="Calibri" w:eastAsia="Calibri" w:hAnsi="Calibri" w:cs="Times New Roman"/>
                <w:sz w:val="20"/>
                <w:szCs w:val="20"/>
              </w:rPr>
              <w:t>Spring Term 2017 –  1.8</w:t>
            </w:r>
          </w:p>
          <w:p w:rsidR="0072244D" w:rsidRPr="0072244D" w:rsidRDefault="0072244D" w:rsidP="001734EA">
            <w:pPr>
              <w:pStyle w:val="ListParagraph"/>
              <w:numPr>
                <w:ilvl w:val="0"/>
                <w:numId w:val="6"/>
              </w:numPr>
              <w:spacing w:after="160" w:line="259" w:lineRule="auto"/>
              <w:rPr>
                <w:u w:val="single"/>
              </w:rPr>
            </w:pPr>
            <w:r w:rsidRPr="001734EA">
              <w:rPr>
                <w:rFonts w:ascii="Calibri" w:eastAsia="Calibri" w:hAnsi="Calibri" w:cs="Times New Roman"/>
                <w:sz w:val="20"/>
                <w:szCs w:val="20"/>
              </w:rPr>
              <w:t>Summer Term 2017 –1.5</w:t>
            </w:r>
          </w:p>
        </w:tc>
        <w:tc>
          <w:tcPr>
            <w:tcW w:w="1468" w:type="dxa"/>
          </w:tcPr>
          <w:p w:rsidR="0072244D" w:rsidRDefault="0072244D" w:rsidP="003D7F98">
            <w:r>
              <w:t>N/A</w:t>
            </w:r>
          </w:p>
        </w:tc>
      </w:tr>
      <w:tr w:rsidR="0072244D" w:rsidTr="00F656F5">
        <w:tc>
          <w:tcPr>
            <w:tcW w:w="1049" w:type="dxa"/>
          </w:tcPr>
          <w:p w:rsidR="0072244D" w:rsidRDefault="0072244D" w:rsidP="003D7F98">
            <w:pPr>
              <w:rPr>
                <w:sz w:val="20"/>
                <w:szCs w:val="20"/>
              </w:rPr>
            </w:pPr>
            <w:r w:rsidRPr="0072244D">
              <w:rPr>
                <w:color w:val="FF0000"/>
                <w:sz w:val="20"/>
                <w:szCs w:val="20"/>
              </w:rPr>
              <w:t>Outcomes</w:t>
            </w:r>
          </w:p>
        </w:tc>
        <w:tc>
          <w:tcPr>
            <w:tcW w:w="4938" w:type="dxa"/>
          </w:tcPr>
          <w:p w:rsidR="0072244D" w:rsidRPr="00CB246C" w:rsidRDefault="0072244D" w:rsidP="003D7F98">
            <w:pPr>
              <w:rPr>
                <w:sz w:val="20"/>
                <w:szCs w:val="20"/>
              </w:rPr>
            </w:pPr>
            <w:r>
              <w:rPr>
                <w:sz w:val="20"/>
                <w:szCs w:val="20"/>
              </w:rPr>
              <w:t>Attendance at all parents’ evenings is above 80%.</w:t>
            </w:r>
          </w:p>
        </w:tc>
        <w:tc>
          <w:tcPr>
            <w:tcW w:w="1054" w:type="dxa"/>
          </w:tcPr>
          <w:p w:rsidR="0072244D" w:rsidRDefault="0072244D" w:rsidP="003D7F98">
            <w:pPr>
              <w:rPr>
                <w:sz w:val="20"/>
                <w:szCs w:val="20"/>
              </w:rPr>
            </w:pPr>
            <w:r w:rsidRPr="0057195D">
              <w:rPr>
                <w:sz w:val="20"/>
                <w:szCs w:val="20"/>
                <w:highlight w:val="green"/>
              </w:rPr>
              <w:t>KWA</w:t>
            </w:r>
          </w:p>
          <w:p w:rsidR="0072244D" w:rsidRDefault="0072244D" w:rsidP="003D7F98">
            <w:pPr>
              <w:rPr>
                <w:sz w:val="20"/>
                <w:szCs w:val="20"/>
              </w:rPr>
            </w:pPr>
            <w:r>
              <w:rPr>
                <w:sz w:val="20"/>
                <w:szCs w:val="20"/>
              </w:rPr>
              <w:t>SLE</w:t>
            </w:r>
          </w:p>
          <w:p w:rsidR="0072244D" w:rsidRPr="00CB246C" w:rsidRDefault="0072244D" w:rsidP="003D7F98">
            <w:pPr>
              <w:rPr>
                <w:sz w:val="20"/>
                <w:szCs w:val="20"/>
              </w:rPr>
            </w:pPr>
            <w:r>
              <w:rPr>
                <w:sz w:val="20"/>
                <w:szCs w:val="20"/>
              </w:rPr>
              <w:t>Progress leaders</w:t>
            </w:r>
          </w:p>
        </w:tc>
        <w:tc>
          <w:tcPr>
            <w:tcW w:w="2856" w:type="dxa"/>
          </w:tcPr>
          <w:p w:rsidR="0072244D" w:rsidRDefault="0072244D" w:rsidP="00100155">
            <w:pPr>
              <w:pStyle w:val="ListParagraph"/>
              <w:numPr>
                <w:ilvl w:val="0"/>
                <w:numId w:val="30"/>
              </w:numPr>
              <w:rPr>
                <w:sz w:val="20"/>
                <w:szCs w:val="20"/>
              </w:rPr>
            </w:pPr>
            <w:r>
              <w:rPr>
                <w:sz w:val="20"/>
                <w:szCs w:val="20"/>
              </w:rPr>
              <w:t>Minibus pickups for hard to reach parents.</w:t>
            </w:r>
          </w:p>
          <w:p w:rsidR="0072244D" w:rsidRDefault="0072244D" w:rsidP="00100155">
            <w:pPr>
              <w:pStyle w:val="ListParagraph"/>
              <w:numPr>
                <w:ilvl w:val="0"/>
                <w:numId w:val="30"/>
              </w:numPr>
              <w:rPr>
                <w:sz w:val="20"/>
                <w:szCs w:val="20"/>
              </w:rPr>
            </w:pPr>
            <w:r>
              <w:rPr>
                <w:sz w:val="20"/>
                <w:szCs w:val="20"/>
              </w:rPr>
              <w:t>Phone calls made home to all parents before parents evenings.</w:t>
            </w:r>
          </w:p>
          <w:p w:rsidR="0072244D" w:rsidRDefault="0072244D" w:rsidP="00100155">
            <w:pPr>
              <w:pStyle w:val="ListParagraph"/>
              <w:numPr>
                <w:ilvl w:val="0"/>
                <w:numId w:val="30"/>
              </w:numPr>
              <w:rPr>
                <w:sz w:val="20"/>
                <w:szCs w:val="20"/>
              </w:rPr>
            </w:pPr>
            <w:r>
              <w:rPr>
                <w:sz w:val="20"/>
                <w:szCs w:val="20"/>
              </w:rPr>
              <w:t>Social media used to promote parents evenings.</w:t>
            </w:r>
          </w:p>
          <w:p w:rsidR="0072244D" w:rsidRDefault="0072244D" w:rsidP="00100155">
            <w:pPr>
              <w:pStyle w:val="ListParagraph"/>
              <w:numPr>
                <w:ilvl w:val="0"/>
                <w:numId w:val="30"/>
              </w:numPr>
              <w:rPr>
                <w:sz w:val="20"/>
                <w:szCs w:val="20"/>
              </w:rPr>
            </w:pPr>
            <w:r>
              <w:rPr>
                <w:sz w:val="20"/>
                <w:szCs w:val="20"/>
              </w:rPr>
              <w:t>Combine parents evenings with other events. For example, careers evenings.</w:t>
            </w:r>
          </w:p>
          <w:p w:rsidR="0072244D" w:rsidRPr="00100155" w:rsidRDefault="0072244D" w:rsidP="00100155">
            <w:pPr>
              <w:pStyle w:val="ListParagraph"/>
              <w:numPr>
                <w:ilvl w:val="0"/>
                <w:numId w:val="30"/>
              </w:numPr>
              <w:rPr>
                <w:sz w:val="20"/>
                <w:szCs w:val="20"/>
              </w:rPr>
            </w:pPr>
            <w:r>
              <w:rPr>
                <w:sz w:val="20"/>
                <w:szCs w:val="20"/>
              </w:rPr>
              <w:t>Letters sent to parents inviting them to parent’s evenings.</w:t>
            </w:r>
          </w:p>
        </w:tc>
        <w:tc>
          <w:tcPr>
            <w:tcW w:w="2809" w:type="dxa"/>
          </w:tcPr>
          <w:p w:rsidR="0072244D" w:rsidRPr="007920B2" w:rsidRDefault="0072244D" w:rsidP="007920B2">
            <w:pPr>
              <w:rPr>
                <w:sz w:val="20"/>
                <w:szCs w:val="20"/>
              </w:rPr>
            </w:pPr>
            <w:r w:rsidRPr="007920B2">
              <w:rPr>
                <w:sz w:val="20"/>
                <w:szCs w:val="20"/>
              </w:rPr>
              <w:t>Attendance at all parents’ evenings is above 80%.</w:t>
            </w:r>
          </w:p>
        </w:tc>
        <w:tc>
          <w:tcPr>
            <w:tcW w:w="1468" w:type="dxa"/>
          </w:tcPr>
          <w:p w:rsidR="0072244D" w:rsidRDefault="0072244D" w:rsidP="003D7F98">
            <w:r>
              <w:t>Minibus overtime cost</w:t>
            </w:r>
          </w:p>
        </w:tc>
      </w:tr>
      <w:tr w:rsidR="0072244D" w:rsidTr="00F656F5">
        <w:tc>
          <w:tcPr>
            <w:tcW w:w="1049" w:type="dxa"/>
            <w:shd w:val="clear" w:color="auto" w:fill="B8CCE4" w:themeFill="accent1" w:themeFillTint="66"/>
          </w:tcPr>
          <w:p w:rsidR="0072244D" w:rsidRPr="00253501" w:rsidRDefault="0072244D" w:rsidP="003D7F98">
            <w:pPr>
              <w:rPr>
                <w:b/>
                <w:sz w:val="20"/>
                <w:szCs w:val="20"/>
              </w:rPr>
            </w:pPr>
          </w:p>
        </w:tc>
        <w:tc>
          <w:tcPr>
            <w:tcW w:w="13125" w:type="dxa"/>
            <w:gridSpan w:val="5"/>
            <w:shd w:val="clear" w:color="auto" w:fill="B8CCE4" w:themeFill="accent1" w:themeFillTint="66"/>
          </w:tcPr>
          <w:p w:rsidR="0072244D" w:rsidRDefault="0072244D" w:rsidP="003D7F98">
            <w:pPr>
              <w:rPr>
                <w:b/>
                <w:sz w:val="20"/>
                <w:szCs w:val="20"/>
              </w:rPr>
            </w:pPr>
            <w:r w:rsidRPr="00253501">
              <w:rPr>
                <w:b/>
                <w:sz w:val="20"/>
                <w:szCs w:val="20"/>
              </w:rPr>
              <w:t>Expe</w:t>
            </w:r>
            <w:r>
              <w:rPr>
                <w:b/>
                <w:sz w:val="20"/>
                <w:szCs w:val="20"/>
              </w:rPr>
              <w:t>cted Outcome 3:</w:t>
            </w:r>
            <w:r w:rsidRPr="00FA50FB">
              <w:rPr>
                <w:b/>
                <w:sz w:val="20"/>
                <w:szCs w:val="20"/>
              </w:rPr>
              <w:t xml:space="preserve"> Expected Outcome: Quality homework is set regularly across all subjects and supports learning effectively</w:t>
            </w:r>
            <w:r w:rsidRPr="00FA50FB">
              <w:rPr>
                <w:b/>
                <w:sz w:val="20"/>
                <w:szCs w:val="20"/>
              </w:rPr>
              <w:tab/>
            </w:r>
          </w:p>
          <w:p w:rsidR="0072244D" w:rsidRPr="00253501" w:rsidRDefault="0072244D" w:rsidP="003D7F98">
            <w:pPr>
              <w:rPr>
                <w:b/>
                <w:sz w:val="20"/>
                <w:szCs w:val="20"/>
              </w:rPr>
            </w:pPr>
            <w:r w:rsidRPr="00FA50FB">
              <w:rPr>
                <w:b/>
                <w:sz w:val="20"/>
                <w:szCs w:val="20"/>
              </w:rPr>
              <w:lastRenderedPageBreak/>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72244D"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72244D" w:rsidTr="00F656F5">
        <w:tc>
          <w:tcPr>
            <w:tcW w:w="1049" w:type="dxa"/>
          </w:tcPr>
          <w:p w:rsidR="0072244D" w:rsidRDefault="0072244D" w:rsidP="003D7F98">
            <w:pPr>
              <w:rPr>
                <w:sz w:val="20"/>
                <w:szCs w:val="20"/>
              </w:rPr>
            </w:pPr>
          </w:p>
        </w:tc>
        <w:tc>
          <w:tcPr>
            <w:tcW w:w="4938" w:type="dxa"/>
          </w:tcPr>
          <w:p w:rsidR="0072244D" w:rsidRPr="00404455" w:rsidRDefault="0072244D" w:rsidP="003D7F98">
            <w:pPr>
              <w:rPr>
                <w:sz w:val="20"/>
                <w:szCs w:val="20"/>
              </w:rPr>
            </w:pPr>
            <w:r>
              <w:rPr>
                <w:sz w:val="20"/>
                <w:szCs w:val="20"/>
              </w:rPr>
              <w:t xml:space="preserve">All staff consistently </w:t>
            </w:r>
            <w:proofErr w:type="gramStart"/>
            <w:r>
              <w:rPr>
                <w:sz w:val="20"/>
                <w:szCs w:val="20"/>
              </w:rPr>
              <w:t>use</w:t>
            </w:r>
            <w:proofErr w:type="gramEnd"/>
            <w:r>
              <w:rPr>
                <w:sz w:val="20"/>
                <w:szCs w:val="20"/>
              </w:rPr>
              <w:t xml:space="preserve"> the Homework policy</w:t>
            </w:r>
            <w:r w:rsidR="0057195D">
              <w:rPr>
                <w:sz w:val="20"/>
                <w:szCs w:val="20"/>
              </w:rPr>
              <w:t xml:space="preserve"> and homework is consistently set in 65% of lessons.</w:t>
            </w:r>
          </w:p>
        </w:tc>
        <w:tc>
          <w:tcPr>
            <w:tcW w:w="1054" w:type="dxa"/>
          </w:tcPr>
          <w:p w:rsidR="0072244D" w:rsidRPr="00D03B20" w:rsidRDefault="0072244D" w:rsidP="003D7F98">
            <w:pPr>
              <w:rPr>
                <w:sz w:val="20"/>
                <w:szCs w:val="20"/>
              </w:rPr>
            </w:pPr>
            <w:r w:rsidRPr="0057195D">
              <w:rPr>
                <w:sz w:val="20"/>
                <w:szCs w:val="20"/>
                <w:highlight w:val="green"/>
              </w:rPr>
              <w:t>DGI</w:t>
            </w:r>
          </w:p>
        </w:tc>
        <w:tc>
          <w:tcPr>
            <w:tcW w:w="2856" w:type="dxa"/>
          </w:tcPr>
          <w:p w:rsidR="0072244D" w:rsidRDefault="0072244D" w:rsidP="003D7F98">
            <w:pPr>
              <w:pStyle w:val="ListParagraph"/>
              <w:numPr>
                <w:ilvl w:val="0"/>
                <w:numId w:val="9"/>
              </w:numPr>
              <w:rPr>
                <w:sz w:val="18"/>
                <w:szCs w:val="18"/>
              </w:rPr>
            </w:pPr>
            <w:r w:rsidRPr="00481C0D">
              <w:rPr>
                <w:sz w:val="18"/>
                <w:szCs w:val="18"/>
              </w:rPr>
              <w:t xml:space="preserve">To ensure that the academy policy on </w:t>
            </w:r>
            <w:r>
              <w:rPr>
                <w:sz w:val="18"/>
                <w:szCs w:val="18"/>
              </w:rPr>
              <w:t>Homework</w:t>
            </w:r>
            <w:r w:rsidRPr="00481C0D">
              <w:rPr>
                <w:sz w:val="18"/>
                <w:szCs w:val="18"/>
              </w:rPr>
              <w:t xml:space="preserve"> is being followed.</w:t>
            </w:r>
          </w:p>
          <w:p w:rsidR="0072244D" w:rsidRDefault="0072244D" w:rsidP="003D7F98">
            <w:pPr>
              <w:pStyle w:val="ListParagraph"/>
              <w:numPr>
                <w:ilvl w:val="0"/>
                <w:numId w:val="9"/>
              </w:numPr>
              <w:rPr>
                <w:sz w:val="18"/>
                <w:szCs w:val="18"/>
              </w:rPr>
            </w:pPr>
            <w:r>
              <w:rPr>
                <w:sz w:val="18"/>
                <w:szCs w:val="18"/>
              </w:rPr>
              <w:t>Homework</w:t>
            </w:r>
            <w:r w:rsidRPr="00B677A6">
              <w:rPr>
                <w:sz w:val="18"/>
                <w:szCs w:val="18"/>
              </w:rPr>
              <w:t xml:space="preserve"> policy available to all staff</w:t>
            </w:r>
            <w:r>
              <w:rPr>
                <w:sz w:val="18"/>
                <w:szCs w:val="18"/>
              </w:rPr>
              <w:t>.</w:t>
            </w:r>
            <w:r w:rsidRPr="00B677A6">
              <w:rPr>
                <w:sz w:val="18"/>
                <w:szCs w:val="18"/>
              </w:rPr>
              <w:t xml:space="preserve"> (Sept 2016)</w:t>
            </w:r>
          </w:p>
          <w:p w:rsidR="0072244D" w:rsidRDefault="0072244D" w:rsidP="003D7F98">
            <w:pPr>
              <w:pStyle w:val="ListParagraph"/>
              <w:numPr>
                <w:ilvl w:val="0"/>
                <w:numId w:val="9"/>
              </w:numPr>
              <w:rPr>
                <w:sz w:val="18"/>
                <w:szCs w:val="18"/>
              </w:rPr>
            </w:pPr>
            <w:r w:rsidRPr="00B677A6">
              <w:rPr>
                <w:sz w:val="18"/>
                <w:szCs w:val="18"/>
              </w:rPr>
              <w:t xml:space="preserve">Training for staff on using the </w:t>
            </w:r>
            <w:r>
              <w:rPr>
                <w:sz w:val="18"/>
                <w:szCs w:val="18"/>
              </w:rPr>
              <w:t>Homework</w:t>
            </w:r>
            <w:r w:rsidRPr="00B677A6">
              <w:rPr>
                <w:sz w:val="18"/>
                <w:szCs w:val="18"/>
              </w:rPr>
              <w:t xml:space="preserve"> policy</w:t>
            </w:r>
            <w:r>
              <w:rPr>
                <w:sz w:val="18"/>
                <w:szCs w:val="18"/>
              </w:rPr>
              <w:t>.</w:t>
            </w:r>
            <w:r w:rsidRPr="00B677A6">
              <w:rPr>
                <w:sz w:val="18"/>
                <w:szCs w:val="18"/>
              </w:rPr>
              <w:t xml:space="preserve"> (Sept 2016)</w:t>
            </w:r>
          </w:p>
          <w:p w:rsidR="0072244D" w:rsidRDefault="0072244D" w:rsidP="003D7F98">
            <w:pPr>
              <w:pStyle w:val="ListParagraph"/>
              <w:numPr>
                <w:ilvl w:val="0"/>
                <w:numId w:val="9"/>
              </w:numPr>
              <w:rPr>
                <w:sz w:val="18"/>
                <w:szCs w:val="18"/>
              </w:rPr>
            </w:pPr>
            <w:r>
              <w:rPr>
                <w:sz w:val="18"/>
                <w:szCs w:val="18"/>
              </w:rPr>
              <w:t>Review the Homework policy. Jan 2017</w:t>
            </w:r>
          </w:p>
          <w:p w:rsidR="0072244D" w:rsidRPr="00301958" w:rsidRDefault="0072244D" w:rsidP="003D7F98">
            <w:pPr>
              <w:pStyle w:val="ListParagraph"/>
              <w:numPr>
                <w:ilvl w:val="0"/>
                <w:numId w:val="9"/>
              </w:numPr>
              <w:rPr>
                <w:sz w:val="18"/>
                <w:szCs w:val="18"/>
              </w:rPr>
            </w:pPr>
            <w:r w:rsidRPr="00301958">
              <w:rPr>
                <w:sz w:val="18"/>
                <w:szCs w:val="18"/>
              </w:rPr>
              <w:t>QA of Homework throughout the year.</w:t>
            </w:r>
          </w:p>
        </w:tc>
        <w:tc>
          <w:tcPr>
            <w:tcW w:w="2809" w:type="dxa"/>
          </w:tcPr>
          <w:p w:rsidR="0072244D" w:rsidRDefault="0057195D" w:rsidP="003D7F98">
            <w:pPr>
              <w:pStyle w:val="ListParagraph"/>
              <w:numPr>
                <w:ilvl w:val="0"/>
                <w:numId w:val="6"/>
              </w:numPr>
              <w:spacing w:after="160" w:line="259" w:lineRule="auto"/>
              <w:rPr>
                <w:rFonts w:ascii="Calibri" w:eastAsia="Calibri" w:hAnsi="Calibri" w:cs="Times New Roman"/>
                <w:sz w:val="20"/>
                <w:szCs w:val="20"/>
              </w:rPr>
            </w:pPr>
            <w:r>
              <w:rPr>
                <w:rFonts w:ascii="Calibri" w:eastAsia="Calibri" w:hAnsi="Calibri" w:cs="Times New Roman"/>
                <w:sz w:val="20"/>
                <w:szCs w:val="20"/>
              </w:rPr>
              <w:t>Autumn Term 2016 – 50</w:t>
            </w:r>
            <w:r w:rsidR="0072244D" w:rsidRPr="008C3136">
              <w:rPr>
                <w:rFonts w:ascii="Calibri" w:eastAsia="Calibri" w:hAnsi="Calibri" w:cs="Times New Roman"/>
                <w:sz w:val="20"/>
                <w:szCs w:val="20"/>
              </w:rPr>
              <w:t xml:space="preserve">% </w:t>
            </w:r>
            <w:r w:rsidR="0072244D">
              <w:rPr>
                <w:rFonts w:ascii="Calibri" w:eastAsia="Calibri" w:hAnsi="Calibri" w:cs="Times New Roman"/>
                <w:sz w:val="20"/>
                <w:szCs w:val="20"/>
              </w:rPr>
              <w:t>of books will have homework evident</w:t>
            </w:r>
          </w:p>
          <w:p w:rsidR="0072244D" w:rsidRPr="0000115D" w:rsidRDefault="0072244D" w:rsidP="003D7F98">
            <w:pPr>
              <w:pStyle w:val="ListParagraph"/>
              <w:numPr>
                <w:ilvl w:val="0"/>
                <w:numId w:val="6"/>
              </w:numPr>
              <w:spacing w:after="160" w:line="259" w:lineRule="auto"/>
              <w:rPr>
                <w:sz w:val="20"/>
                <w:szCs w:val="20"/>
              </w:rPr>
            </w:pPr>
            <w:r w:rsidRPr="008C3136">
              <w:rPr>
                <w:rFonts w:ascii="Calibri" w:eastAsia="Calibri" w:hAnsi="Calibri" w:cs="Times New Roman"/>
                <w:sz w:val="20"/>
                <w:szCs w:val="20"/>
              </w:rPr>
              <w:t xml:space="preserve">Spring Term 2017 –  </w:t>
            </w:r>
            <w:r w:rsidR="0057195D">
              <w:rPr>
                <w:rFonts w:ascii="Calibri" w:eastAsia="Calibri" w:hAnsi="Calibri" w:cs="Times New Roman"/>
                <w:sz w:val="20"/>
                <w:szCs w:val="20"/>
              </w:rPr>
              <w:t>60</w:t>
            </w:r>
            <w:r w:rsidRPr="008C3136">
              <w:rPr>
                <w:rFonts w:ascii="Calibri" w:eastAsia="Calibri" w:hAnsi="Calibri" w:cs="Times New Roman"/>
                <w:sz w:val="20"/>
                <w:szCs w:val="20"/>
              </w:rPr>
              <w:t xml:space="preserve">% </w:t>
            </w:r>
            <w:r>
              <w:rPr>
                <w:rFonts w:ascii="Calibri" w:eastAsia="Calibri" w:hAnsi="Calibri" w:cs="Times New Roman"/>
                <w:sz w:val="20"/>
                <w:szCs w:val="20"/>
              </w:rPr>
              <w:t>of books will have homework evident</w:t>
            </w:r>
          </w:p>
          <w:p w:rsidR="0072244D" w:rsidRPr="00D03B20" w:rsidRDefault="0072244D" w:rsidP="003D7F98">
            <w:pPr>
              <w:pStyle w:val="ListParagraph"/>
              <w:numPr>
                <w:ilvl w:val="0"/>
                <w:numId w:val="6"/>
              </w:numPr>
              <w:spacing w:after="160" w:line="259" w:lineRule="auto"/>
              <w:rPr>
                <w:sz w:val="20"/>
                <w:szCs w:val="20"/>
              </w:rPr>
            </w:pPr>
            <w:r w:rsidRPr="0000115D">
              <w:rPr>
                <w:rFonts w:ascii="Calibri" w:eastAsia="Calibri" w:hAnsi="Calibri" w:cs="Times New Roman"/>
                <w:sz w:val="20"/>
                <w:szCs w:val="20"/>
              </w:rPr>
              <w:t xml:space="preserve">Summer Term 2017 – </w:t>
            </w:r>
            <w:r w:rsidR="0057195D">
              <w:rPr>
                <w:rFonts w:ascii="Calibri" w:eastAsia="Calibri" w:hAnsi="Calibri" w:cs="Times New Roman"/>
                <w:sz w:val="20"/>
                <w:szCs w:val="20"/>
              </w:rPr>
              <w:t>65</w:t>
            </w:r>
            <w:r w:rsidRPr="008C3136">
              <w:rPr>
                <w:rFonts w:ascii="Calibri" w:eastAsia="Calibri" w:hAnsi="Calibri" w:cs="Times New Roman"/>
                <w:sz w:val="20"/>
                <w:szCs w:val="20"/>
              </w:rPr>
              <w:t xml:space="preserve">% </w:t>
            </w:r>
            <w:r>
              <w:rPr>
                <w:rFonts w:ascii="Calibri" w:eastAsia="Calibri" w:hAnsi="Calibri" w:cs="Times New Roman"/>
                <w:sz w:val="20"/>
                <w:szCs w:val="20"/>
              </w:rPr>
              <w:t>of books will have homework evident</w:t>
            </w:r>
            <w:r w:rsidRPr="00D03B20">
              <w:rPr>
                <w:sz w:val="20"/>
                <w:szCs w:val="20"/>
              </w:rPr>
              <w:t xml:space="preserve"> </w:t>
            </w:r>
          </w:p>
        </w:tc>
        <w:tc>
          <w:tcPr>
            <w:tcW w:w="1468" w:type="dxa"/>
          </w:tcPr>
          <w:p w:rsidR="0072244D" w:rsidRPr="002E0363" w:rsidRDefault="0072244D" w:rsidP="003D7F98">
            <w:pPr>
              <w:rPr>
                <w:sz w:val="20"/>
                <w:szCs w:val="20"/>
              </w:rPr>
            </w:pPr>
            <w:r>
              <w:rPr>
                <w:sz w:val="20"/>
                <w:szCs w:val="20"/>
              </w:rPr>
              <w:t>N/A</w:t>
            </w:r>
          </w:p>
        </w:tc>
      </w:tr>
      <w:tr w:rsidR="0072244D" w:rsidTr="00F656F5">
        <w:tc>
          <w:tcPr>
            <w:tcW w:w="1049" w:type="dxa"/>
            <w:shd w:val="clear" w:color="auto" w:fill="95B3D7" w:themeFill="accent1" w:themeFillTint="99"/>
          </w:tcPr>
          <w:p w:rsidR="0072244D" w:rsidRDefault="0072244D" w:rsidP="00FA50FB">
            <w:pPr>
              <w:rPr>
                <w:b/>
                <w:sz w:val="20"/>
                <w:szCs w:val="20"/>
              </w:rPr>
            </w:pPr>
          </w:p>
        </w:tc>
        <w:tc>
          <w:tcPr>
            <w:tcW w:w="13125" w:type="dxa"/>
            <w:gridSpan w:val="5"/>
            <w:shd w:val="clear" w:color="auto" w:fill="95B3D7" w:themeFill="accent1" w:themeFillTint="99"/>
          </w:tcPr>
          <w:p w:rsidR="0072244D" w:rsidRPr="002E0363" w:rsidRDefault="0072244D" w:rsidP="00FA50FB">
            <w:pPr>
              <w:rPr>
                <w:sz w:val="20"/>
                <w:szCs w:val="20"/>
              </w:rPr>
            </w:pPr>
            <w:r>
              <w:rPr>
                <w:b/>
                <w:sz w:val="20"/>
                <w:szCs w:val="20"/>
              </w:rPr>
              <w:t>Expected Outcome 4:</w:t>
            </w:r>
            <w:r w:rsidRPr="00FA50FB">
              <w:rPr>
                <w:b/>
                <w:sz w:val="20"/>
                <w:szCs w:val="20"/>
              </w:rPr>
              <w:t xml:space="preserve"> The Academy’s marking policy is applied consistently by all staff; students respond to teacher feedback and</w:t>
            </w:r>
            <w:r>
              <w:rPr>
                <w:b/>
                <w:sz w:val="20"/>
                <w:szCs w:val="20"/>
              </w:rPr>
              <w:t xml:space="preserve"> make good progress as a result</w:t>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r w:rsidRPr="00FA50FB">
              <w:rPr>
                <w:b/>
                <w:sz w:val="20"/>
                <w:szCs w:val="20"/>
              </w:rPr>
              <w:tab/>
            </w:r>
          </w:p>
        </w:tc>
      </w:tr>
      <w:tr w:rsidR="0072244D" w:rsidTr="00F656F5">
        <w:tc>
          <w:tcPr>
            <w:tcW w:w="1049" w:type="dxa"/>
            <w:shd w:val="clear" w:color="auto" w:fill="4F81BD" w:themeFill="accent1"/>
          </w:tcPr>
          <w:p w:rsidR="0072244D" w:rsidRDefault="0072244D" w:rsidP="003D7F98">
            <w:pPr>
              <w:jc w:val="center"/>
              <w:rPr>
                <w:b/>
                <w:sz w:val="20"/>
                <w:szCs w:val="20"/>
              </w:rPr>
            </w:pPr>
          </w:p>
        </w:tc>
        <w:tc>
          <w:tcPr>
            <w:tcW w:w="4938" w:type="dxa"/>
            <w:shd w:val="clear" w:color="auto" w:fill="4F81BD" w:themeFill="accent1"/>
          </w:tcPr>
          <w:p w:rsidR="0072244D" w:rsidRPr="00253501" w:rsidRDefault="0072244D" w:rsidP="003D7F98">
            <w:pPr>
              <w:jc w:val="center"/>
              <w:rPr>
                <w:b/>
                <w:sz w:val="20"/>
                <w:szCs w:val="20"/>
              </w:rPr>
            </w:pPr>
            <w:r>
              <w:rPr>
                <w:b/>
                <w:sz w:val="20"/>
                <w:szCs w:val="20"/>
              </w:rPr>
              <w:t>What will success look like?</w:t>
            </w:r>
          </w:p>
        </w:tc>
        <w:tc>
          <w:tcPr>
            <w:tcW w:w="1054" w:type="dxa"/>
            <w:shd w:val="clear" w:color="auto" w:fill="4F81BD" w:themeFill="accent1"/>
          </w:tcPr>
          <w:p w:rsidR="0072244D" w:rsidRPr="00253501" w:rsidRDefault="0072244D" w:rsidP="003D7F98">
            <w:pPr>
              <w:jc w:val="center"/>
              <w:rPr>
                <w:b/>
                <w:sz w:val="20"/>
                <w:szCs w:val="20"/>
              </w:rPr>
            </w:pPr>
            <w:r w:rsidRPr="00253501">
              <w:rPr>
                <w:b/>
                <w:sz w:val="20"/>
                <w:szCs w:val="20"/>
              </w:rPr>
              <w:t>Lead</w:t>
            </w:r>
          </w:p>
        </w:tc>
        <w:tc>
          <w:tcPr>
            <w:tcW w:w="2856" w:type="dxa"/>
            <w:shd w:val="clear" w:color="auto" w:fill="4F81BD" w:themeFill="accent1"/>
          </w:tcPr>
          <w:p w:rsidR="0072244D" w:rsidRPr="00253501" w:rsidRDefault="0072244D" w:rsidP="003D7F98">
            <w:pPr>
              <w:jc w:val="center"/>
              <w:rPr>
                <w:b/>
                <w:sz w:val="20"/>
                <w:szCs w:val="20"/>
              </w:rPr>
            </w:pPr>
            <w:r>
              <w:rPr>
                <w:b/>
                <w:sz w:val="20"/>
                <w:szCs w:val="20"/>
              </w:rPr>
              <w:t>How will we get there (Actions)</w:t>
            </w:r>
          </w:p>
        </w:tc>
        <w:tc>
          <w:tcPr>
            <w:tcW w:w="2809" w:type="dxa"/>
            <w:shd w:val="clear" w:color="auto" w:fill="4F81BD" w:themeFill="accent1"/>
          </w:tcPr>
          <w:p w:rsidR="0072244D" w:rsidRPr="00253501" w:rsidRDefault="0072244D" w:rsidP="003D7F98">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468" w:type="dxa"/>
            <w:shd w:val="clear" w:color="auto" w:fill="4F81BD" w:themeFill="accent1"/>
          </w:tcPr>
          <w:p w:rsidR="0072244D" w:rsidRPr="00253501" w:rsidRDefault="0072244D" w:rsidP="003D7F98">
            <w:pPr>
              <w:jc w:val="center"/>
              <w:rPr>
                <w:b/>
                <w:sz w:val="20"/>
                <w:szCs w:val="20"/>
              </w:rPr>
            </w:pPr>
            <w:r w:rsidRPr="00253501">
              <w:rPr>
                <w:b/>
                <w:sz w:val="20"/>
                <w:szCs w:val="20"/>
              </w:rPr>
              <w:t>Cost, training &amp; resources</w:t>
            </w:r>
          </w:p>
        </w:tc>
      </w:tr>
      <w:tr w:rsidR="0072244D" w:rsidTr="00F656F5">
        <w:tc>
          <w:tcPr>
            <w:tcW w:w="1049" w:type="dxa"/>
          </w:tcPr>
          <w:p w:rsidR="0072244D" w:rsidRDefault="0072244D" w:rsidP="00481C0D">
            <w:pPr>
              <w:rPr>
                <w:sz w:val="20"/>
                <w:szCs w:val="20"/>
              </w:rPr>
            </w:pPr>
            <w:r>
              <w:rPr>
                <w:sz w:val="20"/>
                <w:szCs w:val="20"/>
              </w:rPr>
              <w:t>3</w:t>
            </w:r>
          </w:p>
        </w:tc>
        <w:tc>
          <w:tcPr>
            <w:tcW w:w="4938" w:type="dxa"/>
          </w:tcPr>
          <w:p w:rsidR="0072244D" w:rsidRDefault="0057195D" w:rsidP="00481C0D">
            <w:pPr>
              <w:rPr>
                <w:sz w:val="20"/>
                <w:szCs w:val="20"/>
              </w:rPr>
            </w:pPr>
            <w:r>
              <w:rPr>
                <w:sz w:val="20"/>
                <w:szCs w:val="20"/>
              </w:rPr>
              <w:t>100% of</w:t>
            </w:r>
            <w:r w:rsidR="0072244D">
              <w:rPr>
                <w:sz w:val="20"/>
                <w:szCs w:val="20"/>
              </w:rPr>
              <w:t xml:space="preserve"> staff consistently using the marking policy</w:t>
            </w:r>
            <w:r>
              <w:rPr>
                <w:sz w:val="20"/>
                <w:szCs w:val="20"/>
              </w:rPr>
              <w:t xml:space="preserve"> by the end of the academic year.</w:t>
            </w:r>
          </w:p>
          <w:p w:rsidR="0072244D" w:rsidRDefault="0072244D" w:rsidP="00481C0D">
            <w:pPr>
              <w:rPr>
                <w:sz w:val="20"/>
                <w:szCs w:val="20"/>
              </w:rPr>
            </w:pPr>
          </w:p>
          <w:p w:rsidR="0072244D" w:rsidRPr="00481C0D" w:rsidRDefault="0072244D" w:rsidP="00481C0D">
            <w:pPr>
              <w:rPr>
                <w:sz w:val="20"/>
                <w:szCs w:val="20"/>
              </w:rPr>
            </w:pPr>
          </w:p>
          <w:p w:rsidR="0072244D" w:rsidRDefault="0072244D" w:rsidP="003D7F98">
            <w:pPr>
              <w:rPr>
                <w:sz w:val="20"/>
                <w:szCs w:val="20"/>
              </w:rPr>
            </w:pPr>
          </w:p>
        </w:tc>
        <w:tc>
          <w:tcPr>
            <w:tcW w:w="1054" w:type="dxa"/>
          </w:tcPr>
          <w:p w:rsidR="0072244D" w:rsidRDefault="0072244D" w:rsidP="00786E9F">
            <w:pPr>
              <w:rPr>
                <w:sz w:val="20"/>
                <w:szCs w:val="20"/>
              </w:rPr>
            </w:pPr>
            <w:r w:rsidRPr="0057195D">
              <w:rPr>
                <w:sz w:val="20"/>
                <w:szCs w:val="20"/>
                <w:highlight w:val="green"/>
              </w:rPr>
              <w:t>CHY</w:t>
            </w:r>
          </w:p>
          <w:p w:rsidR="0072244D" w:rsidRDefault="0072244D" w:rsidP="00786E9F">
            <w:pPr>
              <w:rPr>
                <w:sz w:val="20"/>
                <w:szCs w:val="20"/>
              </w:rPr>
            </w:pPr>
            <w:r>
              <w:rPr>
                <w:sz w:val="20"/>
                <w:szCs w:val="20"/>
              </w:rPr>
              <w:t>DGI</w:t>
            </w:r>
          </w:p>
          <w:p w:rsidR="0072244D" w:rsidRDefault="0072244D" w:rsidP="00786E9F">
            <w:pPr>
              <w:rPr>
                <w:sz w:val="20"/>
                <w:szCs w:val="20"/>
              </w:rPr>
            </w:pPr>
            <w:r>
              <w:rPr>
                <w:sz w:val="20"/>
                <w:szCs w:val="20"/>
              </w:rPr>
              <w:t>RAL</w:t>
            </w:r>
          </w:p>
          <w:p w:rsidR="0072244D" w:rsidRPr="00D03B20" w:rsidRDefault="0072244D" w:rsidP="00786E9F">
            <w:pPr>
              <w:rPr>
                <w:sz w:val="20"/>
                <w:szCs w:val="20"/>
              </w:rPr>
            </w:pPr>
            <w:r>
              <w:rPr>
                <w:sz w:val="20"/>
                <w:szCs w:val="20"/>
              </w:rPr>
              <w:t>MBE</w:t>
            </w:r>
          </w:p>
        </w:tc>
        <w:tc>
          <w:tcPr>
            <w:tcW w:w="2856" w:type="dxa"/>
          </w:tcPr>
          <w:p w:rsidR="0072244D" w:rsidRPr="000F48A7" w:rsidRDefault="0072244D" w:rsidP="000F48A7">
            <w:pPr>
              <w:pStyle w:val="ListParagraph"/>
              <w:numPr>
                <w:ilvl w:val="0"/>
                <w:numId w:val="29"/>
              </w:numPr>
              <w:rPr>
                <w:sz w:val="18"/>
                <w:szCs w:val="18"/>
              </w:rPr>
            </w:pPr>
            <w:r w:rsidRPr="000F48A7">
              <w:rPr>
                <w:sz w:val="18"/>
                <w:szCs w:val="18"/>
              </w:rPr>
              <w:t>To ensure that the academy policy on Marking and Feedback is being followed.</w:t>
            </w:r>
          </w:p>
          <w:p w:rsidR="0072244D" w:rsidRDefault="0072244D" w:rsidP="000F48A7">
            <w:pPr>
              <w:pStyle w:val="ListParagraph"/>
              <w:numPr>
                <w:ilvl w:val="0"/>
                <w:numId w:val="29"/>
              </w:numPr>
              <w:rPr>
                <w:sz w:val="18"/>
                <w:szCs w:val="18"/>
              </w:rPr>
            </w:pPr>
            <w:r w:rsidRPr="00B677A6">
              <w:rPr>
                <w:sz w:val="18"/>
                <w:szCs w:val="18"/>
              </w:rPr>
              <w:t>Marking policy available to all staff</w:t>
            </w:r>
            <w:r>
              <w:rPr>
                <w:sz w:val="18"/>
                <w:szCs w:val="18"/>
              </w:rPr>
              <w:t>.</w:t>
            </w:r>
            <w:r w:rsidRPr="00B677A6">
              <w:rPr>
                <w:sz w:val="18"/>
                <w:szCs w:val="18"/>
              </w:rPr>
              <w:t xml:space="preserve"> (Sept 2016)</w:t>
            </w:r>
          </w:p>
          <w:p w:rsidR="0072244D" w:rsidRDefault="0072244D" w:rsidP="000F48A7">
            <w:pPr>
              <w:pStyle w:val="ListParagraph"/>
              <w:numPr>
                <w:ilvl w:val="0"/>
                <w:numId w:val="29"/>
              </w:numPr>
              <w:rPr>
                <w:sz w:val="18"/>
                <w:szCs w:val="18"/>
              </w:rPr>
            </w:pPr>
            <w:r w:rsidRPr="00B677A6">
              <w:rPr>
                <w:sz w:val="18"/>
                <w:szCs w:val="18"/>
              </w:rPr>
              <w:t>Training for staff on using the marking policy</w:t>
            </w:r>
            <w:r>
              <w:rPr>
                <w:sz w:val="18"/>
                <w:szCs w:val="18"/>
              </w:rPr>
              <w:t>.</w:t>
            </w:r>
            <w:r w:rsidRPr="00B677A6">
              <w:rPr>
                <w:sz w:val="18"/>
                <w:szCs w:val="18"/>
              </w:rPr>
              <w:t xml:space="preserve"> (Sept 2016)</w:t>
            </w:r>
          </w:p>
          <w:p w:rsidR="0072244D" w:rsidRDefault="0072244D" w:rsidP="000F48A7">
            <w:pPr>
              <w:pStyle w:val="ListParagraph"/>
              <w:numPr>
                <w:ilvl w:val="0"/>
                <w:numId w:val="29"/>
              </w:numPr>
              <w:rPr>
                <w:sz w:val="18"/>
                <w:szCs w:val="18"/>
              </w:rPr>
            </w:pPr>
            <w:r>
              <w:rPr>
                <w:sz w:val="18"/>
                <w:szCs w:val="18"/>
              </w:rPr>
              <w:t>Review the marking policy. Jan 2017</w:t>
            </w:r>
          </w:p>
          <w:p w:rsidR="0072244D" w:rsidRPr="00481C0D" w:rsidRDefault="0072244D" w:rsidP="000F48A7">
            <w:pPr>
              <w:pStyle w:val="ListParagraph"/>
              <w:numPr>
                <w:ilvl w:val="0"/>
                <w:numId w:val="29"/>
              </w:numPr>
              <w:rPr>
                <w:sz w:val="18"/>
                <w:szCs w:val="18"/>
              </w:rPr>
            </w:pPr>
            <w:r w:rsidRPr="00B677A6">
              <w:rPr>
                <w:sz w:val="18"/>
                <w:szCs w:val="18"/>
              </w:rPr>
              <w:t>QA of marking throughout the year</w:t>
            </w:r>
            <w:r>
              <w:rPr>
                <w:sz w:val="18"/>
                <w:szCs w:val="18"/>
              </w:rPr>
              <w:t>.</w:t>
            </w:r>
            <w:r w:rsidRPr="00B677A6">
              <w:rPr>
                <w:sz w:val="18"/>
                <w:szCs w:val="18"/>
              </w:rPr>
              <w:t xml:space="preserve"> (See school calendar)</w:t>
            </w:r>
          </w:p>
        </w:tc>
        <w:tc>
          <w:tcPr>
            <w:tcW w:w="2809" w:type="dxa"/>
          </w:tcPr>
          <w:p w:rsidR="0072244D" w:rsidRPr="002B728F" w:rsidRDefault="0072244D" w:rsidP="002B728F">
            <w:pPr>
              <w:pStyle w:val="ListParagraph"/>
              <w:numPr>
                <w:ilvl w:val="0"/>
                <w:numId w:val="18"/>
              </w:numPr>
              <w:rPr>
                <w:sz w:val="20"/>
                <w:szCs w:val="20"/>
              </w:rPr>
            </w:pPr>
            <w:r w:rsidRPr="002B728F">
              <w:rPr>
                <w:rFonts w:ascii="Calibri" w:eastAsia="Calibri" w:hAnsi="Calibri" w:cs="Times New Roman"/>
                <w:sz w:val="20"/>
                <w:szCs w:val="20"/>
              </w:rPr>
              <w:t xml:space="preserve">Autumn Term 2016 – </w:t>
            </w:r>
            <w:r w:rsidRPr="002B728F">
              <w:rPr>
                <w:sz w:val="20"/>
                <w:szCs w:val="20"/>
              </w:rPr>
              <w:t xml:space="preserve">80% of books are marked using the academy marking policy. </w:t>
            </w:r>
          </w:p>
          <w:p w:rsidR="0072244D" w:rsidRDefault="0072244D" w:rsidP="002B728F">
            <w:pPr>
              <w:pStyle w:val="ListParagraph"/>
              <w:spacing w:after="160" w:line="259" w:lineRule="auto"/>
              <w:rPr>
                <w:rFonts w:ascii="Calibri" w:eastAsia="Calibri" w:hAnsi="Calibri" w:cs="Times New Roman"/>
                <w:sz w:val="20"/>
                <w:szCs w:val="20"/>
              </w:rPr>
            </w:pPr>
          </w:p>
          <w:p w:rsidR="0072244D" w:rsidRDefault="0072244D" w:rsidP="002B728F">
            <w:pPr>
              <w:pStyle w:val="ListParagraph"/>
              <w:numPr>
                <w:ilvl w:val="0"/>
                <w:numId w:val="6"/>
              </w:numPr>
              <w:spacing w:after="160" w:line="259" w:lineRule="auto"/>
              <w:rPr>
                <w:rFonts w:ascii="Calibri" w:eastAsia="Calibri" w:hAnsi="Calibri" w:cs="Times New Roman"/>
                <w:sz w:val="20"/>
                <w:szCs w:val="20"/>
              </w:rPr>
            </w:pPr>
            <w:r>
              <w:rPr>
                <w:rFonts w:ascii="Calibri" w:eastAsia="Calibri" w:hAnsi="Calibri" w:cs="Times New Roman"/>
                <w:sz w:val="20"/>
                <w:szCs w:val="20"/>
              </w:rPr>
              <w:t>Spring Term 2017 – 100%</w:t>
            </w:r>
            <w:r w:rsidRPr="008C3136">
              <w:rPr>
                <w:rFonts w:ascii="Calibri" w:eastAsia="Calibri" w:hAnsi="Calibri" w:cs="Times New Roman"/>
                <w:sz w:val="20"/>
                <w:szCs w:val="20"/>
              </w:rPr>
              <w:t xml:space="preserve"> </w:t>
            </w:r>
            <w:r w:rsidRPr="002B728F">
              <w:rPr>
                <w:sz w:val="20"/>
                <w:szCs w:val="20"/>
              </w:rPr>
              <w:t>of books are marked using the academy marking policy.</w:t>
            </w:r>
          </w:p>
          <w:p w:rsidR="0072244D" w:rsidRPr="00462347" w:rsidRDefault="0072244D" w:rsidP="003D7F98">
            <w:pPr>
              <w:rPr>
                <w:sz w:val="20"/>
                <w:szCs w:val="20"/>
              </w:rPr>
            </w:pPr>
          </w:p>
        </w:tc>
        <w:tc>
          <w:tcPr>
            <w:tcW w:w="1468" w:type="dxa"/>
          </w:tcPr>
          <w:p w:rsidR="0072244D" w:rsidRPr="002E0363" w:rsidRDefault="0072244D" w:rsidP="003D7F98">
            <w:pPr>
              <w:rPr>
                <w:sz w:val="20"/>
                <w:szCs w:val="20"/>
              </w:rPr>
            </w:pPr>
            <w:r>
              <w:rPr>
                <w:sz w:val="20"/>
                <w:szCs w:val="20"/>
              </w:rPr>
              <w:t>N/A</w:t>
            </w:r>
          </w:p>
        </w:tc>
      </w:tr>
      <w:tr w:rsidR="0072244D" w:rsidTr="00F656F5">
        <w:tc>
          <w:tcPr>
            <w:tcW w:w="1049" w:type="dxa"/>
          </w:tcPr>
          <w:p w:rsidR="0072244D" w:rsidRDefault="0072244D" w:rsidP="003D7F98">
            <w:pPr>
              <w:rPr>
                <w:sz w:val="20"/>
                <w:szCs w:val="20"/>
              </w:rPr>
            </w:pPr>
            <w:r>
              <w:rPr>
                <w:sz w:val="20"/>
                <w:szCs w:val="20"/>
              </w:rPr>
              <w:t>3</w:t>
            </w:r>
          </w:p>
        </w:tc>
        <w:tc>
          <w:tcPr>
            <w:tcW w:w="4938" w:type="dxa"/>
          </w:tcPr>
          <w:p w:rsidR="0072244D" w:rsidRDefault="0057195D" w:rsidP="003D7F98">
            <w:pPr>
              <w:rPr>
                <w:sz w:val="20"/>
                <w:szCs w:val="20"/>
              </w:rPr>
            </w:pPr>
            <w:r>
              <w:rPr>
                <w:sz w:val="20"/>
                <w:szCs w:val="20"/>
              </w:rPr>
              <w:t>100% of s</w:t>
            </w:r>
            <w:r w:rsidR="0072244D">
              <w:rPr>
                <w:sz w:val="20"/>
                <w:szCs w:val="20"/>
              </w:rPr>
              <w:t>tudents reflect on their learning and understand how to improve</w:t>
            </w:r>
            <w:r>
              <w:rPr>
                <w:sz w:val="20"/>
                <w:szCs w:val="20"/>
              </w:rPr>
              <w:t xml:space="preserve"> by the end of the academic year.</w:t>
            </w:r>
          </w:p>
        </w:tc>
        <w:tc>
          <w:tcPr>
            <w:tcW w:w="1054" w:type="dxa"/>
          </w:tcPr>
          <w:p w:rsidR="0072244D" w:rsidRPr="00D03B20" w:rsidRDefault="0072244D" w:rsidP="003D7F98">
            <w:pPr>
              <w:rPr>
                <w:sz w:val="20"/>
                <w:szCs w:val="20"/>
              </w:rPr>
            </w:pPr>
            <w:r w:rsidRPr="0057195D">
              <w:rPr>
                <w:sz w:val="20"/>
                <w:szCs w:val="20"/>
                <w:highlight w:val="green"/>
              </w:rPr>
              <w:t>MBE</w:t>
            </w:r>
          </w:p>
        </w:tc>
        <w:tc>
          <w:tcPr>
            <w:tcW w:w="2856" w:type="dxa"/>
          </w:tcPr>
          <w:p w:rsidR="0072244D" w:rsidRDefault="0072244D" w:rsidP="002B728F">
            <w:pPr>
              <w:pStyle w:val="ListParagraph"/>
              <w:numPr>
                <w:ilvl w:val="0"/>
                <w:numId w:val="16"/>
              </w:numPr>
              <w:spacing w:after="120"/>
              <w:rPr>
                <w:sz w:val="18"/>
                <w:szCs w:val="18"/>
              </w:rPr>
            </w:pPr>
            <w:r>
              <w:rPr>
                <w:sz w:val="18"/>
                <w:szCs w:val="18"/>
              </w:rPr>
              <w:t>Introduce MAD (Make a difference) time in lessons. (Oct 2016)</w:t>
            </w:r>
          </w:p>
          <w:p w:rsidR="0072244D" w:rsidRPr="002B728F" w:rsidRDefault="0072244D" w:rsidP="003D7F98">
            <w:pPr>
              <w:pStyle w:val="ListParagraph"/>
              <w:numPr>
                <w:ilvl w:val="0"/>
                <w:numId w:val="16"/>
              </w:numPr>
              <w:rPr>
                <w:sz w:val="18"/>
                <w:szCs w:val="18"/>
              </w:rPr>
            </w:pPr>
            <w:r w:rsidRPr="00481C0D">
              <w:rPr>
                <w:sz w:val="18"/>
                <w:szCs w:val="18"/>
              </w:rPr>
              <w:t>To ensure that Progress Tasks are completed on green paper and amendments to learning made in red pen.</w:t>
            </w:r>
            <w:r w:rsidRPr="002B728F">
              <w:rPr>
                <w:sz w:val="18"/>
                <w:szCs w:val="18"/>
              </w:rPr>
              <w:t xml:space="preserve"> </w:t>
            </w:r>
          </w:p>
        </w:tc>
        <w:tc>
          <w:tcPr>
            <w:tcW w:w="2809" w:type="dxa"/>
          </w:tcPr>
          <w:p w:rsidR="0072244D" w:rsidRPr="000F267E" w:rsidRDefault="0072244D" w:rsidP="000F267E">
            <w:pPr>
              <w:pStyle w:val="ListParagraph"/>
              <w:numPr>
                <w:ilvl w:val="0"/>
                <w:numId w:val="6"/>
              </w:numPr>
              <w:rPr>
                <w:sz w:val="20"/>
                <w:szCs w:val="20"/>
              </w:rPr>
            </w:pPr>
            <w:r w:rsidRPr="000F267E">
              <w:rPr>
                <w:sz w:val="20"/>
                <w:szCs w:val="20"/>
              </w:rPr>
              <w:t>Students respond to feedback which improves their progress.</w:t>
            </w:r>
          </w:p>
          <w:p w:rsidR="0072244D" w:rsidRPr="00043E2E" w:rsidRDefault="0072244D" w:rsidP="003D7F98">
            <w:pPr>
              <w:rPr>
                <w:b/>
                <w:sz w:val="20"/>
                <w:szCs w:val="20"/>
                <w:u w:val="single"/>
              </w:rPr>
            </w:pPr>
          </w:p>
        </w:tc>
        <w:tc>
          <w:tcPr>
            <w:tcW w:w="1468" w:type="dxa"/>
          </w:tcPr>
          <w:p w:rsidR="0072244D" w:rsidRPr="002E0363" w:rsidRDefault="0072244D" w:rsidP="003D7F98">
            <w:pPr>
              <w:rPr>
                <w:sz w:val="20"/>
                <w:szCs w:val="20"/>
              </w:rPr>
            </w:pPr>
            <w:r>
              <w:rPr>
                <w:sz w:val="20"/>
                <w:szCs w:val="20"/>
              </w:rPr>
              <w:t>N/A</w:t>
            </w:r>
          </w:p>
        </w:tc>
      </w:tr>
    </w:tbl>
    <w:p w:rsidR="00FA50FB" w:rsidRPr="00AF5D94" w:rsidRDefault="00FA50FB"/>
    <w:sectPr w:rsidR="00FA50FB" w:rsidRPr="00AF5D94" w:rsidSect="009B01CA">
      <w:pgSz w:w="16838" w:h="11906" w:orient="landscape"/>
      <w:pgMar w:top="426" w:right="1440" w:bottom="1134"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4A" w:rsidRDefault="00A7684A" w:rsidP="009B01CA">
      <w:pPr>
        <w:spacing w:after="0"/>
      </w:pPr>
      <w:r>
        <w:separator/>
      </w:r>
    </w:p>
  </w:endnote>
  <w:endnote w:type="continuationSeparator" w:id="0">
    <w:p w:rsidR="00A7684A" w:rsidRDefault="00A7684A" w:rsidP="009B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4A" w:rsidRDefault="00A7684A" w:rsidP="009B01CA">
      <w:pPr>
        <w:spacing w:after="0"/>
      </w:pPr>
      <w:r>
        <w:separator/>
      </w:r>
    </w:p>
  </w:footnote>
  <w:footnote w:type="continuationSeparator" w:id="0">
    <w:p w:rsidR="00A7684A" w:rsidRDefault="00A7684A" w:rsidP="009B01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715"/>
    <w:multiLevelType w:val="hybridMultilevel"/>
    <w:tmpl w:val="3D94E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82A8A"/>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464FE"/>
    <w:multiLevelType w:val="hybridMultilevel"/>
    <w:tmpl w:val="B4022558"/>
    <w:lvl w:ilvl="0" w:tplc="EFFA072C">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B537E"/>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214C8"/>
    <w:multiLevelType w:val="hybridMultilevel"/>
    <w:tmpl w:val="76A286D0"/>
    <w:lvl w:ilvl="0" w:tplc="45BEF2A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13EB6"/>
    <w:multiLevelType w:val="hybridMultilevel"/>
    <w:tmpl w:val="14DE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4491F"/>
    <w:multiLevelType w:val="hybridMultilevel"/>
    <w:tmpl w:val="B2FE6754"/>
    <w:lvl w:ilvl="0" w:tplc="903AAE4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506097"/>
    <w:multiLevelType w:val="hybridMultilevel"/>
    <w:tmpl w:val="C2688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822609"/>
    <w:multiLevelType w:val="hybridMultilevel"/>
    <w:tmpl w:val="E146D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351DD5"/>
    <w:multiLevelType w:val="hybridMultilevel"/>
    <w:tmpl w:val="6A06E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C84CF0"/>
    <w:multiLevelType w:val="hybridMultilevel"/>
    <w:tmpl w:val="A6FE1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1B187B"/>
    <w:multiLevelType w:val="hybridMultilevel"/>
    <w:tmpl w:val="D5EE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5B4FFB"/>
    <w:multiLevelType w:val="hybridMultilevel"/>
    <w:tmpl w:val="CF3C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82CDB"/>
    <w:multiLevelType w:val="hybridMultilevel"/>
    <w:tmpl w:val="EDAA34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B792963"/>
    <w:multiLevelType w:val="hybridMultilevel"/>
    <w:tmpl w:val="195C2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862347"/>
    <w:multiLevelType w:val="hybridMultilevel"/>
    <w:tmpl w:val="606A4D7A"/>
    <w:lvl w:ilvl="0" w:tplc="B6FEACE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D03565"/>
    <w:multiLevelType w:val="hybridMultilevel"/>
    <w:tmpl w:val="FF0E5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607191"/>
    <w:multiLevelType w:val="hybridMultilevel"/>
    <w:tmpl w:val="2316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0514E"/>
    <w:multiLevelType w:val="hybridMultilevel"/>
    <w:tmpl w:val="D02C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D701C"/>
    <w:multiLevelType w:val="hybridMultilevel"/>
    <w:tmpl w:val="FF0E5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5D575F8"/>
    <w:multiLevelType w:val="hybridMultilevel"/>
    <w:tmpl w:val="D13A5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324824"/>
    <w:multiLevelType w:val="hybridMultilevel"/>
    <w:tmpl w:val="BC742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3D59C5"/>
    <w:multiLevelType w:val="hybridMultilevel"/>
    <w:tmpl w:val="38BE5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6919F5"/>
    <w:multiLevelType w:val="hybridMultilevel"/>
    <w:tmpl w:val="1AA4554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4F3469"/>
    <w:multiLevelType w:val="hybridMultilevel"/>
    <w:tmpl w:val="BF860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22"/>
  </w:num>
  <w:num w:numId="5">
    <w:abstractNumId w:val="1"/>
  </w:num>
  <w:num w:numId="6">
    <w:abstractNumId w:val="15"/>
  </w:num>
  <w:num w:numId="7">
    <w:abstractNumId w:val="18"/>
  </w:num>
  <w:num w:numId="8">
    <w:abstractNumId w:val="6"/>
  </w:num>
  <w:num w:numId="9">
    <w:abstractNumId w:val="4"/>
  </w:num>
  <w:num w:numId="10">
    <w:abstractNumId w:val="23"/>
  </w:num>
  <w:num w:numId="11">
    <w:abstractNumId w:val="19"/>
  </w:num>
  <w:num w:numId="12">
    <w:abstractNumId w:val="29"/>
  </w:num>
  <w:num w:numId="13">
    <w:abstractNumId w:val="16"/>
  </w:num>
  <w:num w:numId="14">
    <w:abstractNumId w:val="8"/>
  </w:num>
  <w:num w:numId="15">
    <w:abstractNumId w:val="2"/>
  </w:num>
  <w:num w:numId="16">
    <w:abstractNumId w:val="9"/>
  </w:num>
  <w:num w:numId="17">
    <w:abstractNumId w:val="20"/>
  </w:num>
  <w:num w:numId="18">
    <w:abstractNumId w:val="7"/>
  </w:num>
  <w:num w:numId="19">
    <w:abstractNumId w:val="0"/>
  </w:num>
  <w:num w:numId="20">
    <w:abstractNumId w:val="27"/>
  </w:num>
  <w:num w:numId="21">
    <w:abstractNumId w:val="12"/>
  </w:num>
  <w:num w:numId="22">
    <w:abstractNumId w:val="21"/>
  </w:num>
  <w:num w:numId="23">
    <w:abstractNumId w:val="13"/>
  </w:num>
  <w:num w:numId="24">
    <w:abstractNumId w:val="11"/>
  </w:num>
  <w:num w:numId="25">
    <w:abstractNumId w:val="25"/>
  </w:num>
  <w:num w:numId="26">
    <w:abstractNumId w:val="14"/>
  </w:num>
  <w:num w:numId="27">
    <w:abstractNumId w:val="3"/>
  </w:num>
  <w:num w:numId="28">
    <w:abstractNumId w:val="26"/>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94"/>
    <w:rsid w:val="00070BB4"/>
    <w:rsid w:val="0008202B"/>
    <w:rsid w:val="000E260B"/>
    <w:rsid w:val="000E2DCF"/>
    <w:rsid w:val="000E602C"/>
    <w:rsid w:val="000F267E"/>
    <w:rsid w:val="000F48A7"/>
    <w:rsid w:val="000F6815"/>
    <w:rsid w:val="00100155"/>
    <w:rsid w:val="00153525"/>
    <w:rsid w:val="001734EA"/>
    <w:rsid w:val="00206BA2"/>
    <w:rsid w:val="0021627F"/>
    <w:rsid w:val="0027228C"/>
    <w:rsid w:val="002B728F"/>
    <w:rsid w:val="002E5565"/>
    <w:rsid w:val="002F074A"/>
    <w:rsid w:val="003D7F98"/>
    <w:rsid w:val="00462347"/>
    <w:rsid w:val="00481C0D"/>
    <w:rsid w:val="004E33DD"/>
    <w:rsid w:val="004E51E8"/>
    <w:rsid w:val="00561991"/>
    <w:rsid w:val="005649E3"/>
    <w:rsid w:val="0057195D"/>
    <w:rsid w:val="005D47BB"/>
    <w:rsid w:val="00615C82"/>
    <w:rsid w:val="00616DFA"/>
    <w:rsid w:val="00626DE6"/>
    <w:rsid w:val="00655F88"/>
    <w:rsid w:val="00677BEF"/>
    <w:rsid w:val="006930BE"/>
    <w:rsid w:val="006C4A54"/>
    <w:rsid w:val="006C7568"/>
    <w:rsid w:val="0072244D"/>
    <w:rsid w:val="007845C7"/>
    <w:rsid w:val="00786E9F"/>
    <w:rsid w:val="007920B2"/>
    <w:rsid w:val="00821F19"/>
    <w:rsid w:val="00850B6A"/>
    <w:rsid w:val="0085418C"/>
    <w:rsid w:val="008A0234"/>
    <w:rsid w:val="008C3136"/>
    <w:rsid w:val="008D4D64"/>
    <w:rsid w:val="00974BF1"/>
    <w:rsid w:val="009B01CA"/>
    <w:rsid w:val="009F0281"/>
    <w:rsid w:val="00A71880"/>
    <w:rsid w:val="00A7684A"/>
    <w:rsid w:val="00AF5D94"/>
    <w:rsid w:val="00B50F1A"/>
    <w:rsid w:val="00B644CE"/>
    <w:rsid w:val="00B677A6"/>
    <w:rsid w:val="00B73E16"/>
    <w:rsid w:val="00BB41B4"/>
    <w:rsid w:val="00BB6F1B"/>
    <w:rsid w:val="00BB7CF8"/>
    <w:rsid w:val="00C15681"/>
    <w:rsid w:val="00C949F4"/>
    <w:rsid w:val="00CA6982"/>
    <w:rsid w:val="00D02FED"/>
    <w:rsid w:val="00D62675"/>
    <w:rsid w:val="00D7085E"/>
    <w:rsid w:val="00D831D2"/>
    <w:rsid w:val="00DF1716"/>
    <w:rsid w:val="00DF5F7E"/>
    <w:rsid w:val="00E01C12"/>
    <w:rsid w:val="00E964D8"/>
    <w:rsid w:val="00F3789C"/>
    <w:rsid w:val="00F656F5"/>
    <w:rsid w:val="00FA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FED"/>
    <w:pPr>
      <w:ind w:left="720"/>
      <w:contextualSpacing/>
    </w:pPr>
  </w:style>
  <w:style w:type="paragraph" w:styleId="BalloonText">
    <w:name w:val="Balloon Text"/>
    <w:basedOn w:val="Normal"/>
    <w:link w:val="BalloonTextChar"/>
    <w:uiPriority w:val="99"/>
    <w:semiHidden/>
    <w:unhideWhenUsed/>
    <w:rsid w:val="00E01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12"/>
    <w:rPr>
      <w:rFonts w:ascii="Tahoma" w:hAnsi="Tahoma" w:cs="Tahoma"/>
      <w:sz w:val="16"/>
      <w:szCs w:val="16"/>
    </w:rPr>
  </w:style>
  <w:style w:type="paragraph" w:styleId="Header">
    <w:name w:val="header"/>
    <w:basedOn w:val="Normal"/>
    <w:link w:val="HeaderChar"/>
    <w:uiPriority w:val="99"/>
    <w:unhideWhenUsed/>
    <w:rsid w:val="009B01CA"/>
    <w:pPr>
      <w:tabs>
        <w:tab w:val="center" w:pos="4513"/>
        <w:tab w:val="right" w:pos="9026"/>
      </w:tabs>
      <w:spacing w:after="0"/>
    </w:pPr>
  </w:style>
  <w:style w:type="character" w:customStyle="1" w:styleId="HeaderChar">
    <w:name w:val="Header Char"/>
    <w:basedOn w:val="DefaultParagraphFont"/>
    <w:link w:val="Header"/>
    <w:uiPriority w:val="99"/>
    <w:rsid w:val="009B01CA"/>
  </w:style>
  <w:style w:type="paragraph" w:styleId="Footer">
    <w:name w:val="footer"/>
    <w:basedOn w:val="Normal"/>
    <w:link w:val="FooterChar"/>
    <w:uiPriority w:val="99"/>
    <w:unhideWhenUsed/>
    <w:rsid w:val="009B01CA"/>
    <w:pPr>
      <w:tabs>
        <w:tab w:val="center" w:pos="4513"/>
        <w:tab w:val="right" w:pos="9026"/>
      </w:tabs>
      <w:spacing w:after="0"/>
    </w:pPr>
  </w:style>
  <w:style w:type="character" w:customStyle="1" w:styleId="FooterChar">
    <w:name w:val="Footer Char"/>
    <w:basedOn w:val="DefaultParagraphFont"/>
    <w:link w:val="Footer"/>
    <w:uiPriority w:val="99"/>
    <w:rsid w:val="009B0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F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FED"/>
    <w:pPr>
      <w:ind w:left="720"/>
      <w:contextualSpacing/>
    </w:pPr>
  </w:style>
  <w:style w:type="paragraph" w:styleId="BalloonText">
    <w:name w:val="Balloon Text"/>
    <w:basedOn w:val="Normal"/>
    <w:link w:val="BalloonTextChar"/>
    <w:uiPriority w:val="99"/>
    <w:semiHidden/>
    <w:unhideWhenUsed/>
    <w:rsid w:val="00E01C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12"/>
    <w:rPr>
      <w:rFonts w:ascii="Tahoma" w:hAnsi="Tahoma" w:cs="Tahoma"/>
      <w:sz w:val="16"/>
      <w:szCs w:val="16"/>
    </w:rPr>
  </w:style>
  <w:style w:type="paragraph" w:styleId="Header">
    <w:name w:val="header"/>
    <w:basedOn w:val="Normal"/>
    <w:link w:val="HeaderChar"/>
    <w:uiPriority w:val="99"/>
    <w:unhideWhenUsed/>
    <w:rsid w:val="009B01CA"/>
    <w:pPr>
      <w:tabs>
        <w:tab w:val="center" w:pos="4513"/>
        <w:tab w:val="right" w:pos="9026"/>
      </w:tabs>
      <w:spacing w:after="0"/>
    </w:pPr>
  </w:style>
  <w:style w:type="character" w:customStyle="1" w:styleId="HeaderChar">
    <w:name w:val="Header Char"/>
    <w:basedOn w:val="DefaultParagraphFont"/>
    <w:link w:val="Header"/>
    <w:uiPriority w:val="99"/>
    <w:rsid w:val="009B01CA"/>
  </w:style>
  <w:style w:type="paragraph" w:styleId="Footer">
    <w:name w:val="footer"/>
    <w:basedOn w:val="Normal"/>
    <w:link w:val="FooterChar"/>
    <w:uiPriority w:val="99"/>
    <w:unhideWhenUsed/>
    <w:rsid w:val="009B01CA"/>
    <w:pPr>
      <w:tabs>
        <w:tab w:val="center" w:pos="4513"/>
        <w:tab w:val="right" w:pos="9026"/>
      </w:tabs>
      <w:spacing w:after="0"/>
    </w:pPr>
  </w:style>
  <w:style w:type="character" w:customStyle="1" w:styleId="FooterChar">
    <w:name w:val="Footer Char"/>
    <w:basedOn w:val="DefaultParagraphFont"/>
    <w:link w:val="Footer"/>
    <w:uiPriority w:val="99"/>
    <w:rsid w:val="009B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6935">
      <w:bodyDiv w:val="1"/>
      <w:marLeft w:val="0"/>
      <w:marRight w:val="0"/>
      <w:marTop w:val="0"/>
      <w:marBottom w:val="0"/>
      <w:divBdr>
        <w:top w:val="none" w:sz="0" w:space="0" w:color="auto"/>
        <w:left w:val="none" w:sz="0" w:space="0" w:color="auto"/>
        <w:bottom w:val="none" w:sz="0" w:space="0" w:color="auto"/>
        <w:right w:val="none" w:sz="0" w:space="0" w:color="auto"/>
      </w:divBdr>
    </w:div>
    <w:div w:id="11874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4BCD82C</Template>
  <TotalTime>0</TotalTime>
  <Pages>7</Pages>
  <Words>1738</Words>
  <Characters>9908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2</cp:revision>
  <cp:lastPrinted>2016-09-30T06:56:00Z</cp:lastPrinted>
  <dcterms:created xsi:type="dcterms:W3CDTF">2016-12-05T10:11:00Z</dcterms:created>
  <dcterms:modified xsi:type="dcterms:W3CDTF">2016-12-05T10:11:00Z</dcterms:modified>
</cp:coreProperties>
</file>